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F2DC" w14:textId="65E3CF82" w:rsidR="00B057BD" w:rsidRDefault="00E809F9" w:rsidP="00961B46">
      <w:pPr>
        <w:pStyle w:val="POVKop2"/>
        <w:numPr>
          <w:ilvl w:val="0"/>
          <w:numId w:val="0"/>
        </w:numPr>
      </w:pPr>
      <w:r>
        <w:t>Overzicht te ontwikkelen</w:t>
      </w:r>
      <w:r w:rsidR="00B057BD">
        <w:t xml:space="preserve"> opl</w:t>
      </w:r>
      <w:r w:rsidR="00874013">
        <w:t xml:space="preserve">eidingsprofielen schooljaar </w:t>
      </w:r>
      <w:r w:rsidR="00AD6A89">
        <w:t>2018-2019</w:t>
      </w:r>
    </w:p>
    <w:tbl>
      <w:tblPr>
        <w:tblStyle w:val="Tabelraster11"/>
        <w:tblW w:w="5000" w:type="pct"/>
        <w:tblLook w:val="04A0" w:firstRow="1" w:lastRow="0" w:firstColumn="1" w:lastColumn="0" w:noHBand="0" w:noVBand="1"/>
      </w:tblPr>
      <w:tblGrid>
        <w:gridCol w:w="2067"/>
        <w:gridCol w:w="3387"/>
        <w:gridCol w:w="3449"/>
        <w:gridCol w:w="3387"/>
        <w:gridCol w:w="2411"/>
      </w:tblGrid>
      <w:tr w:rsidR="00972C8A" w:rsidRPr="00972C8A" w14:paraId="5B9EE6BB" w14:textId="77777777" w:rsidTr="00C6117E">
        <w:trPr>
          <w:cantSplit/>
          <w:trHeight w:val="248"/>
          <w:tblHeader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D9D9D9"/>
          </w:tcPr>
          <w:p w14:paraId="30123572" w14:textId="77777777" w:rsidR="00972C8A" w:rsidRPr="00972C8A" w:rsidRDefault="00972C8A" w:rsidP="00972C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b/>
                <w:sz w:val="20"/>
                <w:szCs w:val="20"/>
              </w:rPr>
              <w:t>Studiegebied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D9D9D9"/>
          </w:tcPr>
          <w:p w14:paraId="45992BFB" w14:textId="77777777" w:rsidR="00972C8A" w:rsidRPr="00972C8A" w:rsidRDefault="00972C8A" w:rsidP="00972C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b/>
                <w:sz w:val="20"/>
                <w:szCs w:val="20"/>
              </w:rPr>
              <w:t>Opleiding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D9D9D9"/>
          </w:tcPr>
          <w:p w14:paraId="203926A9" w14:textId="77777777" w:rsidR="00972C8A" w:rsidRPr="00972C8A" w:rsidRDefault="00972C8A" w:rsidP="00972C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b/>
                <w:sz w:val="20"/>
                <w:szCs w:val="20"/>
              </w:rPr>
              <w:t>Dekking bestaande opleidingen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D9D9D9"/>
          </w:tcPr>
          <w:p w14:paraId="4B8CD924" w14:textId="77777777" w:rsidR="00972C8A" w:rsidRPr="00972C8A" w:rsidRDefault="00972C8A" w:rsidP="00972C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b/>
                <w:sz w:val="20"/>
                <w:szCs w:val="20"/>
              </w:rPr>
              <w:t>Opmerking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D9D9D9"/>
          </w:tcPr>
          <w:p w14:paraId="7573194F" w14:textId="77777777" w:rsidR="00972C8A" w:rsidRPr="00972C8A" w:rsidRDefault="00972C8A" w:rsidP="00972C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b/>
                <w:sz w:val="20"/>
                <w:szCs w:val="20"/>
              </w:rPr>
              <w:t>Timing</w:t>
            </w:r>
          </w:p>
        </w:tc>
      </w:tr>
      <w:tr w:rsidR="00972C8A" w:rsidRPr="00972C8A" w14:paraId="429ADB92" w14:textId="77777777" w:rsidTr="00C6117E">
        <w:trPr>
          <w:cantSplit/>
          <w:trHeight w:val="248"/>
        </w:trPr>
        <w:tc>
          <w:tcPr>
            <w:tcW w:w="703" w:type="pct"/>
            <w:tcBorders>
              <w:bottom w:val="single" w:sz="4" w:space="0" w:color="auto"/>
            </w:tcBorders>
          </w:tcPr>
          <w:p w14:paraId="7A0677A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Te bepalen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6529858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Voortraject EDAS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04F4850E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Voortraject EDAS (BE)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33A12AFA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Keuzemodules MO BE, verder te bekijken met AHOVOKS.</w:t>
            </w:r>
          </w:p>
          <w:p w14:paraId="48FA77D6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Breder voorbereidend traject i.f.v. doorstroom naar beroepsopleidingen, toeleiding voor doelgroep</w:t>
            </w:r>
          </w:p>
          <w:p w14:paraId="4BD41D5D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Vzw De Link betrekken</w:t>
            </w:r>
          </w:p>
          <w:p w14:paraId="237763B6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CVO’s die EDAS hebben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58B2F746" w14:textId="49ADFC7D" w:rsid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="001A6851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972C8A">
              <w:rPr>
                <w:rFonts w:ascii="Arial" w:eastAsia="Arial" w:hAnsi="Arial" w:cs="Arial"/>
                <w:sz w:val="20"/>
                <w:szCs w:val="20"/>
              </w:rPr>
              <w:t>start najaar ‘18</w:t>
            </w:r>
          </w:p>
          <w:p w14:paraId="3638F850" w14:textId="53E48D58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6D12C931" w14:textId="77777777" w:rsidTr="00C6117E">
        <w:trPr>
          <w:cantSplit/>
          <w:trHeight w:val="248"/>
        </w:trPr>
        <w:tc>
          <w:tcPr>
            <w:tcW w:w="703" w:type="pct"/>
            <w:tcBorders>
              <w:bottom w:val="nil"/>
            </w:tcBorders>
          </w:tcPr>
          <w:p w14:paraId="49E646F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Administratie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223CF37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Administratief medewerker onthaal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175489CD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Telefonist-receptionist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21373D1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Administratief medewerker onthaal (3)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14:paraId="5F2F56FF" w14:textId="20FF3BA7" w:rsid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Opgestart januari 2019</w:t>
            </w:r>
          </w:p>
          <w:p w14:paraId="7AA04457" w14:textId="482DC5C4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k</w:t>
            </w:r>
            <w:r w:rsidRPr="00972C8A">
              <w:rPr>
                <w:rFonts w:ascii="Arial" w:eastAsia="Arial" w:hAnsi="Arial" w:cs="Arial"/>
                <w:sz w:val="20"/>
                <w:szCs w:val="20"/>
              </w:rPr>
              <w:t>laar tegen juni 2019</w:t>
            </w:r>
          </w:p>
          <w:p w14:paraId="362964F5" w14:textId="4E7C5B59" w:rsidR="00972C8A" w:rsidRPr="00972C8A" w:rsidRDefault="00972C8A" w:rsidP="001A685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4E8ABFDD" w14:textId="77777777" w:rsidTr="00C6117E">
        <w:trPr>
          <w:cantSplit/>
          <w:trHeight w:val="248"/>
        </w:trPr>
        <w:tc>
          <w:tcPr>
            <w:tcW w:w="703" w:type="pct"/>
            <w:tcBorders>
              <w:top w:val="nil"/>
              <w:bottom w:val="nil"/>
            </w:tcBorders>
          </w:tcPr>
          <w:p w14:paraId="04BD53DE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6E4710E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Polyvalent administratief ondersteuner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375FB8DF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Nieuw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6E4405C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Polyvalent administratief ondersteuner (2)</w:t>
            </w:r>
          </w:p>
        </w:tc>
        <w:tc>
          <w:tcPr>
            <w:tcW w:w="820" w:type="pct"/>
            <w:vMerge/>
          </w:tcPr>
          <w:p w14:paraId="429E50B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5312F248" w14:textId="77777777" w:rsidTr="00C6117E">
        <w:trPr>
          <w:cantSplit/>
          <w:trHeight w:val="248"/>
        </w:trPr>
        <w:tc>
          <w:tcPr>
            <w:tcW w:w="703" w:type="pct"/>
            <w:tcBorders>
              <w:top w:val="nil"/>
              <w:bottom w:val="nil"/>
            </w:tcBorders>
          </w:tcPr>
          <w:p w14:paraId="3BEF5D26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68D548CE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Polyvalent administratief medewerker</w:t>
            </w:r>
          </w:p>
        </w:tc>
        <w:tc>
          <w:tcPr>
            <w:tcW w:w="1173" w:type="pct"/>
          </w:tcPr>
          <w:p w14:paraId="5956E40C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Secretariaatsmedewerker</w:t>
            </w:r>
          </w:p>
          <w:p w14:paraId="757778B2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Meertalig polyvalent bediende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035E4ACA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Polyvalent administratief medewerker (3)</w:t>
            </w:r>
          </w:p>
        </w:tc>
        <w:tc>
          <w:tcPr>
            <w:tcW w:w="820" w:type="pct"/>
            <w:vMerge/>
          </w:tcPr>
          <w:p w14:paraId="5367E041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0467A7EC" w14:textId="77777777" w:rsidTr="00C6117E">
        <w:trPr>
          <w:cantSplit/>
          <w:trHeight w:val="248"/>
        </w:trPr>
        <w:tc>
          <w:tcPr>
            <w:tcW w:w="703" w:type="pct"/>
            <w:tcBorders>
              <w:top w:val="nil"/>
              <w:bottom w:val="nil"/>
            </w:tcBorders>
          </w:tcPr>
          <w:p w14:paraId="18E597BD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3AFAF07F" w14:textId="45A15013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Medi</w:t>
            </w:r>
            <w:r>
              <w:rPr>
                <w:rFonts w:ascii="Arial" w:eastAsia="Arial" w:hAnsi="Arial" w:cs="Arial"/>
                <w:sz w:val="20"/>
                <w:szCs w:val="20"/>
              </w:rPr>
              <w:t>sch-administratief assistent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47E912E0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Medisch-administratief bediende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5385F3F0" w14:textId="3305EA56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M</w:t>
            </w:r>
            <w:r>
              <w:rPr>
                <w:rFonts w:ascii="Arial" w:eastAsia="Arial" w:hAnsi="Arial" w:cs="Arial"/>
                <w:sz w:val="20"/>
                <w:szCs w:val="20"/>
              </w:rPr>
              <w:t>edisch-administratief assistent</w:t>
            </w:r>
            <w:r w:rsidRPr="00972C8A">
              <w:rPr>
                <w:rFonts w:ascii="Arial" w:eastAsia="Arial" w:hAnsi="Arial" w:cs="Arial"/>
                <w:sz w:val="20"/>
                <w:szCs w:val="20"/>
              </w:rPr>
              <w:t xml:space="preserve"> (?)</w:t>
            </w:r>
          </w:p>
        </w:tc>
        <w:tc>
          <w:tcPr>
            <w:tcW w:w="820" w:type="pct"/>
            <w:vMerge/>
          </w:tcPr>
          <w:p w14:paraId="54EC32DA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47242173" w14:textId="77777777" w:rsidTr="00C6117E">
        <w:trPr>
          <w:cantSplit/>
          <w:trHeight w:val="248"/>
        </w:trPr>
        <w:tc>
          <w:tcPr>
            <w:tcW w:w="703" w:type="pct"/>
            <w:tcBorders>
              <w:top w:val="nil"/>
              <w:bottom w:val="nil"/>
            </w:tcBorders>
          </w:tcPr>
          <w:p w14:paraId="17A1AA3B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300C5454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Logistiek assistent magazijn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640BEB83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Nieuw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3856E7FE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Logistiek assistent magazijn (4)</w:t>
            </w:r>
          </w:p>
        </w:tc>
        <w:tc>
          <w:tcPr>
            <w:tcW w:w="820" w:type="pct"/>
            <w:vMerge/>
          </w:tcPr>
          <w:p w14:paraId="790EC83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31AFF2E6" w14:textId="77777777" w:rsidTr="00C6117E">
        <w:trPr>
          <w:cantSplit/>
          <w:trHeight w:val="248"/>
        </w:trPr>
        <w:tc>
          <w:tcPr>
            <w:tcW w:w="703" w:type="pct"/>
            <w:tcBorders>
              <w:top w:val="nil"/>
              <w:bottom w:val="nil"/>
            </w:tcBorders>
          </w:tcPr>
          <w:p w14:paraId="5024249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159CEA0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HR assistent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3FCB16B0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Nieuw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6D32395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  <w:lang w:val="fr-BE"/>
              </w:rPr>
              <w:t>BK HR assistent (4)</w:t>
            </w:r>
          </w:p>
        </w:tc>
        <w:tc>
          <w:tcPr>
            <w:tcW w:w="820" w:type="pct"/>
            <w:vMerge/>
          </w:tcPr>
          <w:p w14:paraId="3ACEFC40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</w:tc>
      </w:tr>
      <w:tr w:rsidR="00972C8A" w:rsidRPr="00972C8A" w14:paraId="71925A7C" w14:textId="77777777" w:rsidTr="00C6117E">
        <w:trPr>
          <w:cantSplit/>
          <w:trHeight w:val="248"/>
        </w:trPr>
        <w:tc>
          <w:tcPr>
            <w:tcW w:w="703" w:type="pct"/>
            <w:tcBorders>
              <w:top w:val="nil"/>
              <w:bottom w:val="nil"/>
            </w:tcBorders>
          </w:tcPr>
          <w:p w14:paraId="46063E9E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789CFDCD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Commercieel assistent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39C18979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Nieuw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50C3C54B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Commercieel assistent (4)</w:t>
            </w:r>
          </w:p>
        </w:tc>
        <w:tc>
          <w:tcPr>
            <w:tcW w:w="820" w:type="pct"/>
            <w:vMerge/>
          </w:tcPr>
          <w:p w14:paraId="01749C0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51468F6A" w14:textId="77777777" w:rsidTr="00C6117E">
        <w:trPr>
          <w:cantSplit/>
          <w:trHeight w:val="248"/>
        </w:trPr>
        <w:tc>
          <w:tcPr>
            <w:tcW w:w="703" w:type="pct"/>
            <w:tcBorders>
              <w:top w:val="nil"/>
              <w:bottom w:val="nil"/>
            </w:tcBorders>
          </w:tcPr>
          <w:p w14:paraId="16A62BC1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7FE94EEB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Boekhoudkundig assistent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34859C56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Boekhoudkundig bediende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04CB589A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Boekhoudkundig assistent (4)</w:t>
            </w:r>
          </w:p>
        </w:tc>
        <w:tc>
          <w:tcPr>
            <w:tcW w:w="820" w:type="pct"/>
            <w:vMerge/>
          </w:tcPr>
          <w:p w14:paraId="0812B8C2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3619171C" w14:textId="77777777" w:rsidTr="00C6117E">
        <w:trPr>
          <w:cantSplit/>
          <w:trHeight w:val="248"/>
        </w:trPr>
        <w:tc>
          <w:tcPr>
            <w:tcW w:w="703" w:type="pct"/>
            <w:tcBorders>
              <w:top w:val="nil"/>
            </w:tcBorders>
          </w:tcPr>
          <w:p w14:paraId="1AF8C46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549376AA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Vastgoed assistent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383C2A08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Nieuw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77253950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Vastgoed assistent (4)</w:t>
            </w:r>
          </w:p>
        </w:tc>
        <w:tc>
          <w:tcPr>
            <w:tcW w:w="820" w:type="pct"/>
            <w:vMerge/>
          </w:tcPr>
          <w:p w14:paraId="6A14AC0B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1EB0D8F4" w14:textId="77777777" w:rsidTr="00C6117E">
        <w:trPr>
          <w:cantSplit/>
          <w:trHeight w:val="1262"/>
        </w:trPr>
        <w:tc>
          <w:tcPr>
            <w:tcW w:w="703" w:type="pct"/>
            <w:vMerge w:val="restart"/>
          </w:tcPr>
          <w:p w14:paraId="49CEDB96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Mechanica elektriciteit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1FCAE0A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Pijplasser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</w:tcBorders>
          </w:tcPr>
          <w:p w14:paraId="45188A35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  <w:lang w:val="de-DE"/>
              </w:rPr>
              <w:t>BMBE-lasser</w:t>
            </w:r>
          </w:p>
          <w:p w14:paraId="597AE78C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  <w:lang w:val="de-DE"/>
              </w:rPr>
              <w:t>Buisfitter Kunststof</w:t>
            </w:r>
          </w:p>
          <w:p w14:paraId="5B11CCF6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  <w:lang w:val="de-DE"/>
              </w:rPr>
              <w:t>Buisfitter Staal</w:t>
            </w:r>
          </w:p>
          <w:p w14:paraId="54F0D0CF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  <w:lang w:val="de-DE"/>
              </w:rPr>
              <w:t>Buislasser</w:t>
            </w:r>
          </w:p>
          <w:p w14:paraId="35876E11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  <w:lang w:val="de-DE"/>
              </w:rPr>
              <w:t>Gassmeltlasser</w:t>
            </w:r>
          </w:p>
          <w:p w14:paraId="279645FD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lastRenderedPageBreak/>
              <w:t>Hoeklasser</w:t>
            </w:r>
          </w:p>
          <w:p w14:paraId="4B07BD25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Lasser Monteerder</w:t>
            </w:r>
          </w:p>
          <w:p w14:paraId="02F0242A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Lasser Monteerder BMBE</w:t>
            </w:r>
          </w:p>
          <w:p w14:paraId="51A80C10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Lasser Monteerder MIG/MAG</w:t>
            </w:r>
          </w:p>
          <w:p w14:paraId="36E3B37B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Lasser Monteerder TIG</w:t>
            </w:r>
          </w:p>
          <w:p w14:paraId="58695537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MIG/MAG-Lasser</w:t>
            </w:r>
          </w:p>
          <w:p w14:paraId="5BF70F85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Plaatlasser</w:t>
            </w:r>
          </w:p>
          <w:p w14:paraId="301B5AC7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 xml:space="preserve">TIG-lasser 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247648A1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lastRenderedPageBreak/>
              <w:t>BK Pijplasser (3)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14:paraId="68CD1523" w14:textId="2980D88E" w:rsidR="00972C8A" w:rsidRPr="00972C8A" w:rsidRDefault="00972C8A" w:rsidP="001A68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 xml:space="preserve">Nog op te starten, voorjaar 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Pr="00972C8A"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72C8A" w:rsidRPr="00972C8A" w14:paraId="62CEF60E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017FB81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1BC5638E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Pijpfitter</w:t>
            </w:r>
          </w:p>
        </w:tc>
        <w:tc>
          <w:tcPr>
            <w:tcW w:w="1173" w:type="pct"/>
            <w:vMerge/>
          </w:tcPr>
          <w:p w14:paraId="7E891055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6B4478BC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Pijpfitter (3)</w:t>
            </w:r>
          </w:p>
        </w:tc>
        <w:tc>
          <w:tcPr>
            <w:tcW w:w="820" w:type="pct"/>
            <w:vMerge/>
          </w:tcPr>
          <w:p w14:paraId="3CD8C37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5C97F702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38C26AC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15871928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Constructielasser</w:t>
            </w:r>
          </w:p>
        </w:tc>
        <w:tc>
          <w:tcPr>
            <w:tcW w:w="1173" w:type="pct"/>
            <w:vMerge/>
          </w:tcPr>
          <w:p w14:paraId="7ADCC43B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02610E30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Constructielasser (3)</w:t>
            </w:r>
          </w:p>
        </w:tc>
        <w:tc>
          <w:tcPr>
            <w:tcW w:w="820" w:type="pct"/>
            <w:vMerge/>
          </w:tcPr>
          <w:p w14:paraId="6069F990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71980C43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4CEBF592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1338C6D2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Lasser-monteerder</w:t>
            </w:r>
          </w:p>
        </w:tc>
        <w:tc>
          <w:tcPr>
            <w:tcW w:w="1173" w:type="pct"/>
            <w:vMerge/>
          </w:tcPr>
          <w:p w14:paraId="04302588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461C9192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Lasser-monteerder (4)</w:t>
            </w:r>
          </w:p>
        </w:tc>
        <w:tc>
          <w:tcPr>
            <w:tcW w:w="820" w:type="pct"/>
            <w:vMerge/>
          </w:tcPr>
          <w:p w14:paraId="51096C9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5C6C0038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711B48A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3EBEC7C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Pijpfitter-fabricateur</w:t>
            </w:r>
          </w:p>
        </w:tc>
        <w:tc>
          <w:tcPr>
            <w:tcW w:w="1173" w:type="pct"/>
            <w:vMerge/>
            <w:tcBorders>
              <w:bottom w:val="single" w:sz="4" w:space="0" w:color="auto"/>
            </w:tcBorders>
          </w:tcPr>
          <w:p w14:paraId="3802A4B6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5875B348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Pijpfitter-fabricateur (4)</w:t>
            </w: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14:paraId="366BB0D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3FD09554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36515590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694C3A6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Technicus industriële automatisering</w:t>
            </w:r>
          </w:p>
        </w:tc>
        <w:tc>
          <w:tcPr>
            <w:tcW w:w="1173" w:type="pct"/>
          </w:tcPr>
          <w:p w14:paraId="2C6920AA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PLC-technieker + technieker aandrijfsystemen</w:t>
            </w:r>
          </w:p>
        </w:tc>
        <w:tc>
          <w:tcPr>
            <w:tcW w:w="1152" w:type="pct"/>
          </w:tcPr>
          <w:p w14:paraId="5816E9C8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Technicus industriële automatisering (4)</w:t>
            </w:r>
          </w:p>
        </w:tc>
        <w:tc>
          <w:tcPr>
            <w:tcW w:w="820" w:type="pct"/>
            <w:vMerge w:val="restart"/>
          </w:tcPr>
          <w:p w14:paraId="7D02AC51" w14:textId="77777777" w:rsidR="00972C8A" w:rsidRDefault="00C6117E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Opstart april</w:t>
            </w:r>
            <w:r w:rsidR="00972C8A" w:rsidRPr="00972C8A">
              <w:rPr>
                <w:rFonts w:ascii="Arial" w:eastAsia="Arial" w:hAnsi="Arial" w:cs="Arial"/>
                <w:sz w:val="20"/>
                <w:szCs w:val="20"/>
              </w:rPr>
              <w:t xml:space="preserve"> 2019 </w:t>
            </w:r>
          </w:p>
          <w:p w14:paraId="02137733" w14:textId="4F00947B" w:rsidR="00C6117E" w:rsidRPr="00972C8A" w:rsidRDefault="00C6117E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60FD18F2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3FFD7B0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7A659F4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Elektrotechnisch monteur</w:t>
            </w:r>
          </w:p>
        </w:tc>
        <w:tc>
          <w:tcPr>
            <w:tcW w:w="1173" w:type="pct"/>
            <w:vMerge w:val="restart"/>
          </w:tcPr>
          <w:p w14:paraId="279C1134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Residentieel elektrotechnisch installateur</w:t>
            </w:r>
          </w:p>
          <w:p w14:paraId="294CCA8A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Industrieel elektrotechnisch installateur</w:t>
            </w:r>
          </w:p>
          <w:p w14:paraId="0202D106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Bordenbouwer</w:t>
            </w:r>
          </w:p>
        </w:tc>
        <w:tc>
          <w:tcPr>
            <w:tcW w:w="1152" w:type="pct"/>
            <w:vMerge w:val="restart"/>
          </w:tcPr>
          <w:p w14:paraId="41199232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Herwerking bestaand OP REI op basis van erkende beroepskwalificaties</w:t>
            </w:r>
          </w:p>
        </w:tc>
        <w:tc>
          <w:tcPr>
            <w:tcW w:w="820" w:type="pct"/>
            <w:vMerge/>
          </w:tcPr>
          <w:p w14:paraId="0D0A58CB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52E2E05D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68B2D46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2F8B611D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Elektrotechnisch installateur</w:t>
            </w:r>
          </w:p>
        </w:tc>
        <w:tc>
          <w:tcPr>
            <w:tcW w:w="1173" w:type="pct"/>
            <w:vMerge/>
          </w:tcPr>
          <w:p w14:paraId="11196C61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vMerge/>
          </w:tcPr>
          <w:p w14:paraId="175F8CB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47A6539F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3872C39C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64C63550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22F81CA0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Elektrotechnicus</w:t>
            </w:r>
          </w:p>
        </w:tc>
        <w:tc>
          <w:tcPr>
            <w:tcW w:w="1173" w:type="pct"/>
            <w:vMerge/>
          </w:tcPr>
          <w:p w14:paraId="236EE272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vMerge/>
          </w:tcPr>
          <w:p w14:paraId="6FF1EB5B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2EDEE7E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25F50520" w14:textId="77777777" w:rsidTr="00C6117E">
        <w:trPr>
          <w:cantSplit/>
          <w:trHeight w:val="1140"/>
        </w:trPr>
        <w:tc>
          <w:tcPr>
            <w:tcW w:w="703" w:type="pct"/>
            <w:vMerge/>
          </w:tcPr>
          <w:p w14:paraId="25C710D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60DDC16D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Beveiligingstechnicus</w:t>
            </w:r>
          </w:p>
        </w:tc>
        <w:tc>
          <w:tcPr>
            <w:tcW w:w="1173" w:type="pct"/>
          </w:tcPr>
          <w:p w14:paraId="36524AB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Installatie en onderhoud alarmsystemen</w:t>
            </w:r>
          </w:p>
        </w:tc>
        <w:tc>
          <w:tcPr>
            <w:tcW w:w="1152" w:type="pct"/>
          </w:tcPr>
          <w:p w14:paraId="0E091956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Beveiligingstechnicus (4)</w:t>
            </w:r>
          </w:p>
        </w:tc>
        <w:tc>
          <w:tcPr>
            <w:tcW w:w="820" w:type="pct"/>
            <w:vMerge/>
          </w:tcPr>
          <w:p w14:paraId="0E1DBD54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424D9C36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43D26CA6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7A9EF5D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Installateur gebouwenautomatisering</w:t>
            </w:r>
          </w:p>
        </w:tc>
        <w:tc>
          <w:tcPr>
            <w:tcW w:w="1173" w:type="pct"/>
          </w:tcPr>
          <w:p w14:paraId="3F4A3BA2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Installateur domotica</w:t>
            </w:r>
          </w:p>
        </w:tc>
        <w:tc>
          <w:tcPr>
            <w:tcW w:w="1152" w:type="pct"/>
          </w:tcPr>
          <w:p w14:paraId="1DDE7984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Installateur gebouwenautomatisering (4)</w:t>
            </w:r>
          </w:p>
        </w:tc>
        <w:tc>
          <w:tcPr>
            <w:tcW w:w="820" w:type="pct"/>
            <w:vMerge/>
          </w:tcPr>
          <w:p w14:paraId="7AE87140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00C6097E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366E961D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4B81AFD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Technicus hernieuwbare energietechnieken</w:t>
            </w:r>
          </w:p>
        </w:tc>
        <w:tc>
          <w:tcPr>
            <w:tcW w:w="1173" w:type="pct"/>
          </w:tcPr>
          <w:p w14:paraId="49440574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?? Servicetechnicus fotovoltaïsche systemen</w:t>
            </w:r>
          </w:p>
        </w:tc>
        <w:tc>
          <w:tcPr>
            <w:tcW w:w="1152" w:type="pct"/>
          </w:tcPr>
          <w:p w14:paraId="5192030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Technicus hernieuwbare energietechnieken (4)</w:t>
            </w:r>
          </w:p>
        </w:tc>
        <w:tc>
          <w:tcPr>
            <w:tcW w:w="820" w:type="pct"/>
            <w:vMerge/>
          </w:tcPr>
          <w:p w14:paraId="698A7C0E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2E744231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4866E98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2F1A008B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Technicus industriële elektriciteit</w:t>
            </w:r>
          </w:p>
        </w:tc>
        <w:tc>
          <w:tcPr>
            <w:tcW w:w="1173" w:type="pct"/>
          </w:tcPr>
          <w:p w14:paraId="13939649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Onderhoudselektricien</w:t>
            </w:r>
          </w:p>
        </w:tc>
        <w:tc>
          <w:tcPr>
            <w:tcW w:w="1152" w:type="pct"/>
          </w:tcPr>
          <w:p w14:paraId="1FF9346E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Technicus industriële elektriciteit (4)</w:t>
            </w:r>
          </w:p>
        </w:tc>
        <w:tc>
          <w:tcPr>
            <w:tcW w:w="820" w:type="pct"/>
            <w:vMerge/>
          </w:tcPr>
          <w:p w14:paraId="365D257F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5A54200F" w14:textId="77777777" w:rsidTr="00C6117E">
        <w:trPr>
          <w:cantSplit/>
          <w:trHeight w:val="248"/>
        </w:trPr>
        <w:tc>
          <w:tcPr>
            <w:tcW w:w="703" w:type="pct"/>
            <w:vMerge w:val="restart"/>
          </w:tcPr>
          <w:p w14:paraId="3D1C2F76" w14:textId="3C73E0F1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Meubelmakerij</w:t>
            </w:r>
          </w:p>
        </w:tc>
        <w:tc>
          <w:tcPr>
            <w:tcW w:w="1152" w:type="pct"/>
          </w:tcPr>
          <w:p w14:paraId="7D559DA7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Restauratievakman meubelen</w:t>
            </w:r>
          </w:p>
        </w:tc>
        <w:tc>
          <w:tcPr>
            <w:tcW w:w="1173" w:type="pct"/>
          </w:tcPr>
          <w:p w14:paraId="588DFD10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Uitbreidingsmodules restauratie meubels</w:t>
            </w:r>
          </w:p>
        </w:tc>
        <w:tc>
          <w:tcPr>
            <w:tcW w:w="1152" w:type="pct"/>
          </w:tcPr>
          <w:p w14:paraId="5A32302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Restauratievakman meubelen (4)</w:t>
            </w:r>
          </w:p>
        </w:tc>
        <w:tc>
          <w:tcPr>
            <w:tcW w:w="820" w:type="pct"/>
            <w:vMerge w:val="restart"/>
          </w:tcPr>
          <w:p w14:paraId="526DD368" w14:textId="644D04CE" w:rsidR="00972C8A" w:rsidRPr="00972C8A" w:rsidRDefault="00972C8A" w:rsidP="001A68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klaar maar wachten voor indiening op up</w:t>
            </w:r>
            <w:r w:rsidR="00C6117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72C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C6117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72C8A">
              <w:rPr>
                <w:rFonts w:ascii="Arial" w:eastAsia="Arial" w:hAnsi="Arial" w:cs="Arial"/>
                <w:sz w:val="20"/>
                <w:szCs w:val="20"/>
              </w:rPr>
              <w:t>e BK – indienen tegen juni 2019</w:t>
            </w:r>
            <w:r w:rsidR="00C611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72C8A" w:rsidRPr="00972C8A" w14:paraId="593C013C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685ED32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18D6D0F1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Restauratievakman schrijnwerk</w:t>
            </w:r>
          </w:p>
        </w:tc>
        <w:tc>
          <w:tcPr>
            <w:tcW w:w="1173" w:type="pct"/>
          </w:tcPr>
          <w:p w14:paraId="041A5E42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Nieuw</w:t>
            </w:r>
          </w:p>
        </w:tc>
        <w:tc>
          <w:tcPr>
            <w:tcW w:w="1152" w:type="pct"/>
          </w:tcPr>
          <w:p w14:paraId="029EC001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Restauratievakman schrijnwerk (4)</w:t>
            </w:r>
          </w:p>
        </w:tc>
        <w:tc>
          <w:tcPr>
            <w:tcW w:w="820" w:type="pct"/>
            <w:vMerge/>
          </w:tcPr>
          <w:p w14:paraId="1F38986B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49660085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6E084CC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4F75B93E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Meubelstoffeerder</w:t>
            </w:r>
          </w:p>
        </w:tc>
        <w:tc>
          <w:tcPr>
            <w:tcW w:w="1173" w:type="pct"/>
          </w:tcPr>
          <w:p w14:paraId="725068A5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Meubelstoffeerder</w:t>
            </w:r>
          </w:p>
          <w:p w14:paraId="11CB7C14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Restauratievakman meubelstofferen</w:t>
            </w:r>
          </w:p>
          <w:p w14:paraId="4663C1BD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Zwevende modules stoffeerwerk</w:t>
            </w:r>
          </w:p>
        </w:tc>
        <w:tc>
          <w:tcPr>
            <w:tcW w:w="1152" w:type="pct"/>
          </w:tcPr>
          <w:p w14:paraId="7C0C4B8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Meubelstoffeerder (3)</w:t>
            </w:r>
          </w:p>
        </w:tc>
        <w:tc>
          <w:tcPr>
            <w:tcW w:w="820" w:type="pct"/>
          </w:tcPr>
          <w:p w14:paraId="7EBA21AD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In ontwikkeling tweede semester</w:t>
            </w:r>
          </w:p>
          <w:p w14:paraId="7CA0F8CD" w14:textId="77777777" w:rsid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Indienen juni 2019</w:t>
            </w:r>
          </w:p>
          <w:p w14:paraId="45AAED7F" w14:textId="79BE2FAB" w:rsidR="00C6117E" w:rsidRPr="00972C8A" w:rsidRDefault="00C6117E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47100901" w14:textId="77777777" w:rsidTr="00C6117E">
        <w:trPr>
          <w:cantSplit/>
          <w:trHeight w:val="248"/>
        </w:trPr>
        <w:tc>
          <w:tcPr>
            <w:tcW w:w="703" w:type="pct"/>
            <w:vMerge w:val="restart"/>
          </w:tcPr>
          <w:p w14:paraId="2393A9D9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Specifieke Personen-zorg</w:t>
            </w:r>
          </w:p>
        </w:tc>
        <w:tc>
          <w:tcPr>
            <w:tcW w:w="1152" w:type="pct"/>
          </w:tcPr>
          <w:p w14:paraId="72E7B0A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Kinderbegeleider baby’s en peuters</w:t>
            </w:r>
          </w:p>
        </w:tc>
        <w:tc>
          <w:tcPr>
            <w:tcW w:w="1173" w:type="pct"/>
            <w:vMerge w:val="restart"/>
          </w:tcPr>
          <w:p w14:paraId="3D705001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Begeleider in de kinderopvang</w:t>
            </w:r>
          </w:p>
          <w:p w14:paraId="18BA1AB2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Begeleider in de buitenschoolse kinderopvang</w:t>
            </w:r>
          </w:p>
        </w:tc>
        <w:tc>
          <w:tcPr>
            <w:tcW w:w="1152" w:type="pct"/>
          </w:tcPr>
          <w:p w14:paraId="369EDA75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Kinderbegeleider baby’s en peuters (4)</w:t>
            </w:r>
          </w:p>
        </w:tc>
        <w:tc>
          <w:tcPr>
            <w:tcW w:w="820" w:type="pct"/>
            <w:vMerge w:val="restart"/>
          </w:tcPr>
          <w:p w14:paraId="072F9266" w14:textId="1037B55A" w:rsidR="00972C8A" w:rsidRPr="00972C8A" w:rsidRDefault="00972C8A" w:rsidP="001A68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Opgestart -  klaar tegen juni 2019</w:t>
            </w:r>
            <w:r w:rsidR="008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72C8A" w:rsidRPr="00972C8A" w14:paraId="4406F0A0" w14:textId="77777777" w:rsidTr="00C6117E">
        <w:trPr>
          <w:cantSplit/>
          <w:trHeight w:val="248"/>
        </w:trPr>
        <w:tc>
          <w:tcPr>
            <w:tcW w:w="703" w:type="pct"/>
            <w:vMerge/>
          </w:tcPr>
          <w:p w14:paraId="4D363CCF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34C7BC0C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Kinderbegeleider schoolgaande kinderen</w:t>
            </w:r>
          </w:p>
        </w:tc>
        <w:tc>
          <w:tcPr>
            <w:tcW w:w="1173" w:type="pct"/>
            <w:vMerge/>
          </w:tcPr>
          <w:p w14:paraId="6D85F2F2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46C61EE8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Kinderbegeleider schoolgaande kinderen (4)</w:t>
            </w:r>
          </w:p>
        </w:tc>
        <w:tc>
          <w:tcPr>
            <w:tcW w:w="820" w:type="pct"/>
            <w:vMerge/>
          </w:tcPr>
          <w:p w14:paraId="399C80D3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C8A" w:rsidRPr="00972C8A" w14:paraId="5D89A622" w14:textId="77777777" w:rsidTr="00C6117E">
        <w:trPr>
          <w:cantSplit/>
          <w:trHeight w:val="411"/>
        </w:trPr>
        <w:tc>
          <w:tcPr>
            <w:tcW w:w="703" w:type="pct"/>
            <w:shd w:val="clear" w:color="auto" w:fill="auto"/>
          </w:tcPr>
          <w:p w14:paraId="5949F906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Land- en tuinbouw</w:t>
            </w:r>
          </w:p>
        </w:tc>
        <w:tc>
          <w:tcPr>
            <w:tcW w:w="1152" w:type="pct"/>
            <w:shd w:val="clear" w:color="auto" w:fill="auto"/>
          </w:tcPr>
          <w:p w14:paraId="05E33F4A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Medewerker groen- en tuinaanleg</w:t>
            </w:r>
          </w:p>
          <w:p w14:paraId="79FFA0C4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5EC789D2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Hovenier aanleg parken en tuinen</w:t>
            </w:r>
          </w:p>
          <w:p w14:paraId="27FF18A1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Hovenier onderhoud parken en tuinen</w:t>
            </w:r>
          </w:p>
          <w:p w14:paraId="00609C14" w14:textId="77777777" w:rsidR="00972C8A" w:rsidRPr="00972C8A" w:rsidRDefault="00972C8A" w:rsidP="00972C8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14:paraId="1550589A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Medewerker groen- en Tuinaanleg (2)</w:t>
            </w:r>
            <w:bookmarkStart w:id="0" w:name="_GoBack"/>
            <w:bookmarkEnd w:id="0"/>
          </w:p>
          <w:p w14:paraId="4663BB4D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Medewerker groen- en tuinbeheer (2)</w:t>
            </w:r>
          </w:p>
          <w:p w14:paraId="7B155962" w14:textId="77777777" w:rsidR="00972C8A" w:rsidRP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BK Tuinaanlegger-groenbeheerder (4)</w:t>
            </w:r>
          </w:p>
        </w:tc>
        <w:tc>
          <w:tcPr>
            <w:tcW w:w="820" w:type="pct"/>
            <w:shd w:val="clear" w:color="auto" w:fill="auto"/>
          </w:tcPr>
          <w:p w14:paraId="3A3028E0" w14:textId="77777777" w:rsidR="00972C8A" w:rsidRDefault="00972C8A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2C8A">
              <w:rPr>
                <w:rFonts w:ascii="Arial" w:eastAsia="Arial" w:hAnsi="Arial" w:cs="Arial"/>
                <w:sz w:val="20"/>
                <w:szCs w:val="20"/>
              </w:rPr>
              <w:t>Opstart september 2018 – klaar tegen juni 2019</w:t>
            </w:r>
          </w:p>
          <w:p w14:paraId="7D1303E7" w14:textId="4434E57B" w:rsidR="008460B0" w:rsidRPr="00972C8A" w:rsidRDefault="008460B0" w:rsidP="00972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10BB6B" w14:textId="77777777" w:rsidR="00B057BD" w:rsidRDefault="00B057BD"/>
    <w:p w14:paraId="6AF2CA11" w14:textId="1BF12840" w:rsidR="00B057BD" w:rsidRDefault="00B057BD"/>
    <w:sectPr w:rsidR="00B057BD" w:rsidSect="00AD6A89">
      <w:footerReference w:type="default" r:id="rId7"/>
      <w:pgSz w:w="16838" w:h="11906" w:orient="landscape"/>
      <w:pgMar w:top="1134" w:right="709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5B18F" w16cid:durableId="1F6207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5567" w14:textId="77777777" w:rsidR="00950147" w:rsidRDefault="00950147">
      <w:pPr>
        <w:spacing w:after="0" w:line="240" w:lineRule="auto"/>
      </w:pPr>
      <w:r>
        <w:separator/>
      </w:r>
    </w:p>
  </w:endnote>
  <w:endnote w:type="continuationSeparator" w:id="0">
    <w:p w14:paraId="1C2DF9E8" w14:textId="77777777" w:rsidR="00950147" w:rsidRDefault="0095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5508"/>
      <w:docPartObj>
        <w:docPartGallery w:val="Page Numbers (Bottom of Page)"/>
        <w:docPartUnique/>
      </w:docPartObj>
    </w:sdtPr>
    <w:sdtEndPr/>
    <w:sdtContent>
      <w:p w14:paraId="2BE32C92" w14:textId="77777777" w:rsidR="00950147" w:rsidRPr="003A5E1E" w:rsidRDefault="00950147" w:rsidP="001B2364"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55D0E6" wp14:editId="7E3BD9F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61E2A" w14:textId="77777777" w:rsidR="00950147" w:rsidRPr="003A5E1E" w:rsidRDefault="00950147" w:rsidP="001B236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355D0E6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JTOHqtkCAAA3BgAADgAAAAAAAAAAAAAAAAAuAgAAZHJz&#10;L2Uyb0RvYy54bWxQSwECLQAUAAYACAAAACEAn/VZbNwAAAADAQAADwAAAAAAAAAAAAAAAAAzBQAA&#10;ZHJzL2Rvd25yZXYueG1sUEsFBgAAAAAEAAQA8wAAADwGAAAAAA==&#10;" filled="f" fillcolor="#c0504d [3205]" stroked="f" strokecolor="#4f81bd [3204]" strokeweight="2.25pt">
                  <v:textbox inset=",0,,0">
                    <w:txbxContent>
                      <w:p w14:paraId="59261E2A" w14:textId="77777777" w:rsidR="00950147" w:rsidRPr="003A5E1E" w:rsidRDefault="00950147" w:rsidP="001B2364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8866E" w14:textId="77777777" w:rsidR="00950147" w:rsidRDefault="00950147">
      <w:pPr>
        <w:spacing w:after="0" w:line="240" w:lineRule="auto"/>
      </w:pPr>
      <w:r>
        <w:separator/>
      </w:r>
    </w:p>
  </w:footnote>
  <w:footnote w:type="continuationSeparator" w:id="0">
    <w:p w14:paraId="0B5277B5" w14:textId="77777777" w:rsidR="00950147" w:rsidRDefault="0095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7.6pt;height:239.8pt" o:bullet="t">
        <v:imagedata r:id="rId1" o:title="POV_logo_DEF"/>
      </v:shape>
    </w:pict>
  </w:numPicBullet>
  <w:abstractNum w:abstractNumId="0" w15:restartNumberingAfterBreak="0">
    <w:nsid w:val="01F246B8"/>
    <w:multiLevelType w:val="hybridMultilevel"/>
    <w:tmpl w:val="6FF6C3A0"/>
    <w:lvl w:ilvl="0" w:tplc="3E40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2EA"/>
    <w:multiLevelType w:val="multilevel"/>
    <w:tmpl w:val="0813001D"/>
    <w:numStyleLink w:val="Stijl1"/>
  </w:abstractNum>
  <w:abstractNum w:abstractNumId="2" w15:restartNumberingAfterBreak="0">
    <w:nsid w:val="045B563C"/>
    <w:multiLevelType w:val="multilevel"/>
    <w:tmpl w:val="0813001D"/>
    <w:numStyleLink w:val="Stijl1"/>
  </w:abstractNum>
  <w:abstractNum w:abstractNumId="3" w15:restartNumberingAfterBreak="0">
    <w:nsid w:val="07A039A1"/>
    <w:multiLevelType w:val="multilevel"/>
    <w:tmpl w:val="0813001D"/>
    <w:numStyleLink w:val="Stijl1"/>
  </w:abstractNum>
  <w:abstractNum w:abstractNumId="4" w15:restartNumberingAfterBreak="0">
    <w:nsid w:val="07EF0198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5" w15:restartNumberingAfterBreak="0">
    <w:nsid w:val="0AC96A62"/>
    <w:multiLevelType w:val="multilevel"/>
    <w:tmpl w:val="0813001D"/>
    <w:numStyleLink w:val="Stijl1"/>
  </w:abstractNum>
  <w:abstractNum w:abstractNumId="6" w15:restartNumberingAfterBreak="0">
    <w:nsid w:val="0D413849"/>
    <w:multiLevelType w:val="hybridMultilevel"/>
    <w:tmpl w:val="7FDEDB7C"/>
    <w:lvl w:ilvl="0" w:tplc="C660C2F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1D8F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8" w15:restartNumberingAfterBreak="0">
    <w:nsid w:val="10AF3715"/>
    <w:multiLevelType w:val="hybridMultilevel"/>
    <w:tmpl w:val="D1B22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40686"/>
    <w:multiLevelType w:val="hybridMultilevel"/>
    <w:tmpl w:val="96E44E7C"/>
    <w:lvl w:ilvl="0" w:tplc="587AAFE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014"/>
    <w:multiLevelType w:val="hybridMultilevel"/>
    <w:tmpl w:val="F92A7F14"/>
    <w:lvl w:ilvl="0" w:tplc="AB649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39FE"/>
    <w:multiLevelType w:val="multilevel"/>
    <w:tmpl w:val="0813001D"/>
    <w:numStyleLink w:val="Stijl1"/>
  </w:abstractNum>
  <w:abstractNum w:abstractNumId="12" w15:restartNumberingAfterBreak="0">
    <w:nsid w:val="2007544D"/>
    <w:multiLevelType w:val="hybridMultilevel"/>
    <w:tmpl w:val="B75CC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79F5"/>
    <w:multiLevelType w:val="multilevel"/>
    <w:tmpl w:val="0813001D"/>
    <w:numStyleLink w:val="Stijl1"/>
  </w:abstractNum>
  <w:abstractNum w:abstractNumId="14" w15:restartNumberingAfterBreak="0">
    <w:nsid w:val="25D21530"/>
    <w:multiLevelType w:val="hybridMultilevel"/>
    <w:tmpl w:val="EB5CC022"/>
    <w:lvl w:ilvl="0" w:tplc="637E346A">
      <w:start w:val="1"/>
      <w:numFmt w:val="bullet"/>
      <w:pStyle w:val="POVopsomming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36F29"/>
    <w:multiLevelType w:val="hybridMultilevel"/>
    <w:tmpl w:val="AD10D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71387"/>
    <w:multiLevelType w:val="hybridMultilevel"/>
    <w:tmpl w:val="E206BC66"/>
    <w:lvl w:ilvl="0" w:tplc="205CD4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73ED"/>
    <w:multiLevelType w:val="multilevel"/>
    <w:tmpl w:val="9EDAA5BE"/>
    <w:lvl w:ilvl="0">
      <w:start w:val="1"/>
      <w:numFmt w:val="decimal"/>
      <w:pStyle w:val="POV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V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OV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OV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OV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OV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OV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C14A34"/>
    <w:multiLevelType w:val="hybridMultilevel"/>
    <w:tmpl w:val="00E2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688D"/>
    <w:multiLevelType w:val="hybridMultilevel"/>
    <w:tmpl w:val="0ADE698A"/>
    <w:lvl w:ilvl="0" w:tplc="F62EF3A2">
      <w:start w:val="1"/>
      <w:numFmt w:val="bullet"/>
      <w:lvlText w:val="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743E"/>
    <w:multiLevelType w:val="hybridMultilevel"/>
    <w:tmpl w:val="991C50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E1CFD"/>
    <w:multiLevelType w:val="hybridMultilevel"/>
    <w:tmpl w:val="AD80B17C"/>
    <w:lvl w:ilvl="0" w:tplc="DE5ACDE6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702E5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E79EE"/>
    <w:multiLevelType w:val="hybridMultilevel"/>
    <w:tmpl w:val="B4A83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4A2D"/>
    <w:multiLevelType w:val="hybridMultilevel"/>
    <w:tmpl w:val="BECC13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67AD0"/>
    <w:multiLevelType w:val="hybridMultilevel"/>
    <w:tmpl w:val="8B8E2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D28E2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26" w15:restartNumberingAfterBreak="0">
    <w:nsid w:val="60671946"/>
    <w:multiLevelType w:val="multilevel"/>
    <w:tmpl w:val="0813001D"/>
    <w:numStyleLink w:val="Stijl1"/>
  </w:abstractNum>
  <w:abstractNum w:abstractNumId="27" w15:restartNumberingAfterBreak="0">
    <w:nsid w:val="60A85BF8"/>
    <w:multiLevelType w:val="multilevel"/>
    <w:tmpl w:val="03B6B91A"/>
    <w:lvl w:ilvl="0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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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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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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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28" w15:restartNumberingAfterBreak="0">
    <w:nsid w:val="61856B61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29" w15:restartNumberingAfterBreak="0">
    <w:nsid w:val="6FD74EBF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30" w15:restartNumberingAfterBreak="0">
    <w:nsid w:val="707B70B2"/>
    <w:multiLevelType w:val="hybridMultilevel"/>
    <w:tmpl w:val="6A5E2B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76109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32" w15:restartNumberingAfterBreak="0">
    <w:nsid w:val="7D805CBD"/>
    <w:multiLevelType w:val="hybridMultilevel"/>
    <w:tmpl w:val="2D047F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A567B"/>
    <w:multiLevelType w:val="multilevel"/>
    <w:tmpl w:val="0813001D"/>
    <w:styleLink w:val="Stijl1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34" w15:restartNumberingAfterBreak="0">
    <w:nsid w:val="7DC83A53"/>
    <w:multiLevelType w:val="hybridMultilevel"/>
    <w:tmpl w:val="A5043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21"/>
  </w:num>
  <w:num w:numId="9">
    <w:abstractNumId w:val="19"/>
  </w:num>
  <w:num w:numId="10">
    <w:abstractNumId w:val="6"/>
  </w:num>
  <w:num w:numId="11">
    <w:abstractNumId w:val="14"/>
  </w:num>
  <w:num w:numId="12">
    <w:abstractNumId w:val="33"/>
  </w:num>
  <w:num w:numId="13">
    <w:abstractNumId w:val="3"/>
  </w:num>
  <w:num w:numId="14">
    <w:abstractNumId w:val="27"/>
  </w:num>
  <w:num w:numId="15">
    <w:abstractNumId w:val="26"/>
  </w:num>
  <w:num w:numId="16">
    <w:abstractNumId w:val="13"/>
  </w:num>
  <w:num w:numId="17">
    <w:abstractNumId w:val="11"/>
  </w:num>
  <w:num w:numId="18">
    <w:abstractNumId w:val="8"/>
  </w:num>
  <w:num w:numId="19">
    <w:abstractNumId w:val="20"/>
  </w:num>
  <w:num w:numId="20">
    <w:abstractNumId w:val="24"/>
  </w:num>
  <w:num w:numId="21">
    <w:abstractNumId w:val="15"/>
  </w:num>
  <w:num w:numId="22">
    <w:abstractNumId w:val="5"/>
  </w:num>
  <w:num w:numId="23">
    <w:abstractNumId w:val="10"/>
  </w:num>
  <w:num w:numId="24">
    <w:abstractNumId w:val="2"/>
  </w:num>
  <w:num w:numId="25">
    <w:abstractNumId w:val="1"/>
  </w:num>
  <w:num w:numId="26">
    <w:abstractNumId w:val="29"/>
  </w:num>
  <w:num w:numId="27">
    <w:abstractNumId w:val="28"/>
  </w:num>
  <w:num w:numId="28">
    <w:abstractNumId w:val="31"/>
  </w:num>
  <w:num w:numId="29">
    <w:abstractNumId w:val="4"/>
  </w:num>
  <w:num w:numId="30">
    <w:abstractNumId w:val="7"/>
  </w:num>
  <w:num w:numId="31">
    <w:abstractNumId w:val="25"/>
  </w:num>
  <w:num w:numId="32">
    <w:abstractNumId w:val="34"/>
  </w:num>
  <w:num w:numId="33">
    <w:abstractNumId w:val="18"/>
  </w:num>
  <w:num w:numId="34">
    <w:abstractNumId w:val="0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</w:num>
  <w:num w:numId="40">
    <w:abstractNumId w:val="32"/>
  </w:num>
  <w:num w:numId="41">
    <w:abstractNumId w:val="12"/>
  </w:num>
  <w:num w:numId="42">
    <w:abstractNumId w:val="30"/>
  </w:num>
  <w:num w:numId="43">
    <w:abstractNumId w:val="23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9"/>
    <w:rsid w:val="00002B6B"/>
    <w:rsid w:val="00007BA1"/>
    <w:rsid w:val="000121D2"/>
    <w:rsid w:val="00024BF6"/>
    <w:rsid w:val="00025D8C"/>
    <w:rsid w:val="00026E5C"/>
    <w:rsid w:val="00031B38"/>
    <w:rsid w:val="00032CE9"/>
    <w:rsid w:val="00037773"/>
    <w:rsid w:val="00081902"/>
    <w:rsid w:val="00095FB9"/>
    <w:rsid w:val="000B12B1"/>
    <w:rsid w:val="000B2920"/>
    <w:rsid w:val="000B7C71"/>
    <w:rsid w:val="000C6021"/>
    <w:rsid w:val="000D61F6"/>
    <w:rsid w:val="000F4E40"/>
    <w:rsid w:val="000F77AB"/>
    <w:rsid w:val="0011127A"/>
    <w:rsid w:val="00120DCB"/>
    <w:rsid w:val="001341EB"/>
    <w:rsid w:val="00156EA4"/>
    <w:rsid w:val="001729F4"/>
    <w:rsid w:val="00182363"/>
    <w:rsid w:val="00184EC4"/>
    <w:rsid w:val="001A2191"/>
    <w:rsid w:val="001A6851"/>
    <w:rsid w:val="001B2364"/>
    <w:rsid w:val="001C03C6"/>
    <w:rsid w:val="001C21B0"/>
    <w:rsid w:val="001D35BA"/>
    <w:rsid w:val="0020772E"/>
    <w:rsid w:val="002172F2"/>
    <w:rsid w:val="00223912"/>
    <w:rsid w:val="0023137D"/>
    <w:rsid w:val="00231890"/>
    <w:rsid w:val="00231DD9"/>
    <w:rsid w:val="002452BC"/>
    <w:rsid w:val="00256AC2"/>
    <w:rsid w:val="00290D57"/>
    <w:rsid w:val="002C4D3C"/>
    <w:rsid w:val="002D2A77"/>
    <w:rsid w:val="002D34B3"/>
    <w:rsid w:val="002E3A77"/>
    <w:rsid w:val="002E55A6"/>
    <w:rsid w:val="002F6A76"/>
    <w:rsid w:val="00314103"/>
    <w:rsid w:val="00317B0C"/>
    <w:rsid w:val="00324EFB"/>
    <w:rsid w:val="00330B7B"/>
    <w:rsid w:val="00333FC7"/>
    <w:rsid w:val="00335875"/>
    <w:rsid w:val="003412D8"/>
    <w:rsid w:val="00361430"/>
    <w:rsid w:val="00364995"/>
    <w:rsid w:val="003864FD"/>
    <w:rsid w:val="003873D3"/>
    <w:rsid w:val="003A7A26"/>
    <w:rsid w:val="003B5904"/>
    <w:rsid w:val="003C5CE3"/>
    <w:rsid w:val="003C64F1"/>
    <w:rsid w:val="003D2EE8"/>
    <w:rsid w:val="003D5640"/>
    <w:rsid w:val="003D7449"/>
    <w:rsid w:val="003E592D"/>
    <w:rsid w:val="003E5F9E"/>
    <w:rsid w:val="00407807"/>
    <w:rsid w:val="00421BE2"/>
    <w:rsid w:val="00427D4A"/>
    <w:rsid w:val="00453771"/>
    <w:rsid w:val="00487C84"/>
    <w:rsid w:val="00493350"/>
    <w:rsid w:val="004D59AD"/>
    <w:rsid w:val="004E7DB6"/>
    <w:rsid w:val="00505CF4"/>
    <w:rsid w:val="0052007E"/>
    <w:rsid w:val="00526295"/>
    <w:rsid w:val="005330B8"/>
    <w:rsid w:val="005639E1"/>
    <w:rsid w:val="00564E82"/>
    <w:rsid w:val="00573F06"/>
    <w:rsid w:val="00584E93"/>
    <w:rsid w:val="005A3D28"/>
    <w:rsid w:val="005C78F9"/>
    <w:rsid w:val="005D4A26"/>
    <w:rsid w:val="005D74E7"/>
    <w:rsid w:val="005F0E08"/>
    <w:rsid w:val="005F37AA"/>
    <w:rsid w:val="005F5775"/>
    <w:rsid w:val="00613608"/>
    <w:rsid w:val="00613E27"/>
    <w:rsid w:val="00620D8E"/>
    <w:rsid w:val="00630A43"/>
    <w:rsid w:val="00633EF7"/>
    <w:rsid w:val="00651C59"/>
    <w:rsid w:val="006601C2"/>
    <w:rsid w:val="0069044E"/>
    <w:rsid w:val="006932CF"/>
    <w:rsid w:val="006B1E45"/>
    <w:rsid w:val="006B3668"/>
    <w:rsid w:val="006D2530"/>
    <w:rsid w:val="006D7ABF"/>
    <w:rsid w:val="006E2750"/>
    <w:rsid w:val="006E322F"/>
    <w:rsid w:val="006F32DB"/>
    <w:rsid w:val="007426CC"/>
    <w:rsid w:val="00743216"/>
    <w:rsid w:val="00743D69"/>
    <w:rsid w:val="00753D21"/>
    <w:rsid w:val="007631E5"/>
    <w:rsid w:val="00766A60"/>
    <w:rsid w:val="0079378B"/>
    <w:rsid w:val="007941DE"/>
    <w:rsid w:val="007962D2"/>
    <w:rsid w:val="007E79CE"/>
    <w:rsid w:val="007F7BEC"/>
    <w:rsid w:val="00801F5B"/>
    <w:rsid w:val="00803A5F"/>
    <w:rsid w:val="00815082"/>
    <w:rsid w:val="00830730"/>
    <w:rsid w:val="008460B0"/>
    <w:rsid w:val="00847BA5"/>
    <w:rsid w:val="0085164A"/>
    <w:rsid w:val="00853227"/>
    <w:rsid w:val="00854B47"/>
    <w:rsid w:val="00855EA1"/>
    <w:rsid w:val="0086373D"/>
    <w:rsid w:val="008678E5"/>
    <w:rsid w:val="00874013"/>
    <w:rsid w:val="00875594"/>
    <w:rsid w:val="00881F8B"/>
    <w:rsid w:val="00882EEA"/>
    <w:rsid w:val="008962EF"/>
    <w:rsid w:val="008A3F59"/>
    <w:rsid w:val="008E51EE"/>
    <w:rsid w:val="008E655A"/>
    <w:rsid w:val="009035D6"/>
    <w:rsid w:val="0091152B"/>
    <w:rsid w:val="0091273A"/>
    <w:rsid w:val="00921961"/>
    <w:rsid w:val="00926894"/>
    <w:rsid w:val="0093461D"/>
    <w:rsid w:val="00950147"/>
    <w:rsid w:val="0095387A"/>
    <w:rsid w:val="009600C3"/>
    <w:rsid w:val="00961B46"/>
    <w:rsid w:val="00972C8A"/>
    <w:rsid w:val="009B0D96"/>
    <w:rsid w:val="009B22B6"/>
    <w:rsid w:val="009D6E79"/>
    <w:rsid w:val="009F2EBA"/>
    <w:rsid w:val="00A00F0A"/>
    <w:rsid w:val="00A04976"/>
    <w:rsid w:val="00A06870"/>
    <w:rsid w:val="00A37C08"/>
    <w:rsid w:val="00A41FC0"/>
    <w:rsid w:val="00A46692"/>
    <w:rsid w:val="00A50E26"/>
    <w:rsid w:val="00A71766"/>
    <w:rsid w:val="00A71EF5"/>
    <w:rsid w:val="00A733BE"/>
    <w:rsid w:val="00A8259C"/>
    <w:rsid w:val="00A90687"/>
    <w:rsid w:val="00AA3A35"/>
    <w:rsid w:val="00AA51F9"/>
    <w:rsid w:val="00AB30F7"/>
    <w:rsid w:val="00AB50FD"/>
    <w:rsid w:val="00AC4D56"/>
    <w:rsid w:val="00AC73CF"/>
    <w:rsid w:val="00AD4A94"/>
    <w:rsid w:val="00AD6A89"/>
    <w:rsid w:val="00AE1960"/>
    <w:rsid w:val="00AE19BC"/>
    <w:rsid w:val="00AF3E5E"/>
    <w:rsid w:val="00B057BD"/>
    <w:rsid w:val="00B224D6"/>
    <w:rsid w:val="00B25164"/>
    <w:rsid w:val="00B67172"/>
    <w:rsid w:val="00B7165A"/>
    <w:rsid w:val="00B73D4E"/>
    <w:rsid w:val="00B83237"/>
    <w:rsid w:val="00B9368B"/>
    <w:rsid w:val="00B93C0D"/>
    <w:rsid w:val="00BA57D5"/>
    <w:rsid w:val="00BB0970"/>
    <w:rsid w:val="00BB4E5B"/>
    <w:rsid w:val="00BB50A1"/>
    <w:rsid w:val="00BB7EC0"/>
    <w:rsid w:val="00BD7747"/>
    <w:rsid w:val="00BE1D87"/>
    <w:rsid w:val="00BF15E9"/>
    <w:rsid w:val="00BF7029"/>
    <w:rsid w:val="00C03227"/>
    <w:rsid w:val="00C23549"/>
    <w:rsid w:val="00C26AC2"/>
    <w:rsid w:val="00C6117E"/>
    <w:rsid w:val="00C64C1B"/>
    <w:rsid w:val="00C65C42"/>
    <w:rsid w:val="00C854DB"/>
    <w:rsid w:val="00C8714F"/>
    <w:rsid w:val="00C94F03"/>
    <w:rsid w:val="00CB4754"/>
    <w:rsid w:val="00CB7A9B"/>
    <w:rsid w:val="00CD3D14"/>
    <w:rsid w:val="00CD566A"/>
    <w:rsid w:val="00CE34EC"/>
    <w:rsid w:val="00CE6F45"/>
    <w:rsid w:val="00CF7161"/>
    <w:rsid w:val="00D0402F"/>
    <w:rsid w:val="00D2164A"/>
    <w:rsid w:val="00D432C8"/>
    <w:rsid w:val="00D443EB"/>
    <w:rsid w:val="00D458AE"/>
    <w:rsid w:val="00D479E4"/>
    <w:rsid w:val="00D51D59"/>
    <w:rsid w:val="00D52728"/>
    <w:rsid w:val="00D53E3F"/>
    <w:rsid w:val="00D55B5E"/>
    <w:rsid w:val="00D6597A"/>
    <w:rsid w:val="00D83685"/>
    <w:rsid w:val="00D84BFA"/>
    <w:rsid w:val="00DC6549"/>
    <w:rsid w:val="00DE0579"/>
    <w:rsid w:val="00DE2A32"/>
    <w:rsid w:val="00DF3C8F"/>
    <w:rsid w:val="00DF3F16"/>
    <w:rsid w:val="00E10255"/>
    <w:rsid w:val="00E307D2"/>
    <w:rsid w:val="00E33CFC"/>
    <w:rsid w:val="00E47F22"/>
    <w:rsid w:val="00E5586D"/>
    <w:rsid w:val="00E6341D"/>
    <w:rsid w:val="00E809F9"/>
    <w:rsid w:val="00EA0B12"/>
    <w:rsid w:val="00EA1DF0"/>
    <w:rsid w:val="00EF45F8"/>
    <w:rsid w:val="00F06034"/>
    <w:rsid w:val="00F22153"/>
    <w:rsid w:val="00F34FA9"/>
    <w:rsid w:val="00F35DAC"/>
    <w:rsid w:val="00F377AA"/>
    <w:rsid w:val="00F539B4"/>
    <w:rsid w:val="00F70545"/>
    <w:rsid w:val="00F777D6"/>
    <w:rsid w:val="00F80918"/>
    <w:rsid w:val="00F97610"/>
    <w:rsid w:val="00FA04E7"/>
    <w:rsid w:val="00FB107C"/>
    <w:rsid w:val="00FD7E75"/>
    <w:rsid w:val="00FE4BD8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83BFA"/>
  <w15:docId w15:val="{8D63362F-C85F-4140-A752-A85F359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5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VKop1">
    <w:name w:val="POV Kop 1"/>
    <w:basedOn w:val="Standaard"/>
    <w:next w:val="Standaard"/>
    <w:link w:val="POVKop1Char"/>
    <w:qFormat/>
    <w:rsid w:val="00D55B5E"/>
    <w:pPr>
      <w:keepNext/>
      <w:numPr>
        <w:numId w:val="7"/>
      </w:numPr>
      <w:spacing w:after="120" w:line="240" w:lineRule="auto"/>
    </w:pPr>
    <w:rPr>
      <w:b/>
      <w:smallCaps/>
      <w:color w:val="702E5A"/>
      <w:sz w:val="36"/>
    </w:rPr>
  </w:style>
  <w:style w:type="character" w:customStyle="1" w:styleId="POVKop1Char">
    <w:name w:val="POV Kop 1 Char"/>
    <w:basedOn w:val="Standaardalinea-lettertype"/>
    <w:link w:val="POVKop1"/>
    <w:rsid w:val="00D55B5E"/>
    <w:rPr>
      <w:b/>
      <w:smallCaps/>
      <w:color w:val="702E5A"/>
      <w:sz w:val="36"/>
    </w:rPr>
  </w:style>
  <w:style w:type="paragraph" w:customStyle="1" w:styleId="POVKop2">
    <w:name w:val="POV Kop 2"/>
    <w:basedOn w:val="Standaard"/>
    <w:next w:val="Standaard"/>
    <w:link w:val="POVKop2Char"/>
    <w:qFormat/>
    <w:rsid w:val="00D55B5E"/>
    <w:pPr>
      <w:keepNext/>
      <w:numPr>
        <w:ilvl w:val="1"/>
        <w:numId w:val="7"/>
      </w:numPr>
      <w:spacing w:after="120" w:line="240" w:lineRule="auto"/>
    </w:pPr>
    <w:rPr>
      <w:smallCaps/>
      <w:color w:val="B94F98"/>
      <w:sz w:val="32"/>
    </w:rPr>
  </w:style>
  <w:style w:type="character" w:customStyle="1" w:styleId="POVKop2Char">
    <w:name w:val="POV Kop 2 Char"/>
    <w:basedOn w:val="Standaardalinea-lettertype"/>
    <w:link w:val="POVKop2"/>
    <w:rsid w:val="00D55B5E"/>
    <w:rPr>
      <w:smallCaps/>
      <w:color w:val="B94F98"/>
      <w:sz w:val="32"/>
    </w:rPr>
  </w:style>
  <w:style w:type="paragraph" w:customStyle="1" w:styleId="POVKop3">
    <w:name w:val="POV Kop 3"/>
    <w:basedOn w:val="Standaard"/>
    <w:next w:val="Standaard"/>
    <w:link w:val="POVKop3Char"/>
    <w:qFormat/>
    <w:rsid w:val="00D55B5E"/>
    <w:pPr>
      <w:keepNext/>
      <w:numPr>
        <w:ilvl w:val="2"/>
        <w:numId w:val="7"/>
      </w:numPr>
      <w:spacing w:after="120" w:line="240" w:lineRule="auto"/>
    </w:pPr>
    <w:rPr>
      <w:smallCaps/>
      <w:color w:val="EA4E77"/>
      <w:sz w:val="28"/>
    </w:rPr>
  </w:style>
  <w:style w:type="character" w:customStyle="1" w:styleId="POVKop3Char">
    <w:name w:val="POV Kop 3 Char"/>
    <w:basedOn w:val="Standaardalinea-lettertype"/>
    <w:link w:val="POVKop3"/>
    <w:rsid w:val="00D55B5E"/>
    <w:rPr>
      <w:smallCaps/>
      <w:color w:val="EA4E77"/>
      <w:sz w:val="28"/>
    </w:rPr>
  </w:style>
  <w:style w:type="paragraph" w:customStyle="1" w:styleId="POVKop4">
    <w:name w:val="POV Kop 4"/>
    <w:basedOn w:val="Standaard"/>
    <w:next w:val="Standaard"/>
    <w:link w:val="POVKop4Char"/>
    <w:qFormat/>
    <w:rsid w:val="00407807"/>
    <w:pPr>
      <w:numPr>
        <w:ilvl w:val="3"/>
        <w:numId w:val="7"/>
      </w:numPr>
      <w:spacing w:after="0" w:line="240" w:lineRule="auto"/>
    </w:pPr>
    <w:rPr>
      <w:smallCaps/>
      <w:color w:val="E18857"/>
      <w:sz w:val="24"/>
    </w:rPr>
  </w:style>
  <w:style w:type="character" w:customStyle="1" w:styleId="POVKop4Char">
    <w:name w:val="POV Kop 4 Char"/>
    <w:basedOn w:val="Standaardalinea-lettertype"/>
    <w:link w:val="POVKop4"/>
    <w:rsid w:val="00407807"/>
    <w:rPr>
      <w:smallCaps/>
      <w:color w:val="E18857"/>
      <w:sz w:val="24"/>
    </w:rPr>
  </w:style>
  <w:style w:type="paragraph" w:customStyle="1" w:styleId="POVKop5">
    <w:name w:val="POV Kop 5"/>
    <w:basedOn w:val="Standaard"/>
    <w:next w:val="Standaard"/>
    <w:link w:val="POVKop5Char"/>
    <w:qFormat/>
    <w:rsid w:val="00407807"/>
    <w:pPr>
      <w:numPr>
        <w:ilvl w:val="4"/>
        <w:numId w:val="7"/>
      </w:numPr>
      <w:spacing w:after="0" w:line="240" w:lineRule="auto"/>
    </w:pPr>
    <w:rPr>
      <w:smallCaps/>
      <w:color w:val="70B272"/>
    </w:rPr>
  </w:style>
  <w:style w:type="character" w:customStyle="1" w:styleId="POVKop5Char">
    <w:name w:val="POV Kop 5 Char"/>
    <w:basedOn w:val="Standaardalinea-lettertype"/>
    <w:link w:val="POVKop5"/>
    <w:rsid w:val="00407807"/>
    <w:rPr>
      <w:smallCaps/>
      <w:color w:val="70B272"/>
    </w:rPr>
  </w:style>
  <w:style w:type="paragraph" w:customStyle="1" w:styleId="POVKop6">
    <w:name w:val="POV Kop 6"/>
    <w:basedOn w:val="Standaard"/>
    <w:next w:val="Standaard"/>
    <w:link w:val="POVKop6Char"/>
    <w:qFormat/>
    <w:rsid w:val="00407807"/>
    <w:pPr>
      <w:numPr>
        <w:ilvl w:val="5"/>
        <w:numId w:val="7"/>
      </w:numPr>
      <w:spacing w:after="0" w:line="240" w:lineRule="auto"/>
    </w:pPr>
    <w:rPr>
      <w:smallCaps/>
      <w:color w:val="AFAC1D"/>
    </w:rPr>
  </w:style>
  <w:style w:type="character" w:customStyle="1" w:styleId="POVKop6Char">
    <w:name w:val="POV Kop 6 Char"/>
    <w:basedOn w:val="Standaardalinea-lettertype"/>
    <w:link w:val="POVKop6"/>
    <w:rsid w:val="00407807"/>
    <w:rPr>
      <w:smallCaps/>
      <w:color w:val="AFAC1D"/>
    </w:rPr>
  </w:style>
  <w:style w:type="paragraph" w:customStyle="1" w:styleId="POVKop7">
    <w:name w:val="POV Kop 7"/>
    <w:basedOn w:val="Standaard"/>
    <w:next w:val="Standaard"/>
    <w:link w:val="POVKop7Char"/>
    <w:qFormat/>
    <w:rsid w:val="00407807"/>
    <w:pPr>
      <w:numPr>
        <w:ilvl w:val="6"/>
        <w:numId w:val="7"/>
      </w:numPr>
      <w:spacing w:after="0" w:line="240" w:lineRule="auto"/>
    </w:pPr>
    <w:rPr>
      <w:i/>
      <w:smallCaps/>
      <w:color w:val="4FAEE3"/>
      <w:sz w:val="20"/>
    </w:rPr>
  </w:style>
  <w:style w:type="character" w:customStyle="1" w:styleId="POVKop7Char">
    <w:name w:val="POV Kop 7 Char"/>
    <w:basedOn w:val="Standaardalinea-lettertype"/>
    <w:link w:val="POVKop7"/>
    <w:rsid w:val="00407807"/>
    <w:rPr>
      <w:i/>
      <w:smallCaps/>
      <w:color w:val="4FAEE3"/>
      <w:sz w:val="20"/>
    </w:rPr>
  </w:style>
  <w:style w:type="paragraph" w:customStyle="1" w:styleId="POVTabel">
    <w:name w:val="POV Tabel"/>
    <w:basedOn w:val="Standaard"/>
    <w:link w:val="POVTabelChar"/>
    <w:rsid w:val="00407807"/>
    <w:pPr>
      <w:pBdr>
        <w:top w:val="single" w:sz="4" w:space="1" w:color="702E5A"/>
        <w:left w:val="single" w:sz="4" w:space="4" w:color="702E5A"/>
        <w:bottom w:val="single" w:sz="4" w:space="1" w:color="702E5A"/>
        <w:right w:val="single" w:sz="4" w:space="4" w:color="702E5A"/>
      </w:pBdr>
      <w:spacing w:after="0" w:line="280" w:lineRule="exact"/>
    </w:pPr>
    <w:rPr>
      <w:b/>
      <w:bCs/>
      <w:color w:val="FFFFFF" w:themeColor="background1"/>
      <w:sz w:val="28"/>
      <w:szCs w:val="28"/>
    </w:rPr>
  </w:style>
  <w:style w:type="character" w:customStyle="1" w:styleId="POVTabelChar">
    <w:name w:val="POV Tabel Char"/>
    <w:basedOn w:val="Standaardalinea-lettertype"/>
    <w:link w:val="POVTabel"/>
    <w:rsid w:val="00407807"/>
    <w:rPr>
      <w:b/>
      <w:bCs/>
      <w:color w:val="FFFFFF" w:themeColor="background1"/>
      <w:sz w:val="28"/>
      <w:szCs w:val="28"/>
    </w:rPr>
  </w:style>
  <w:style w:type="table" w:styleId="Tabelraster">
    <w:name w:val="Table Grid"/>
    <w:aliases w:val="POV Tabelstijl"/>
    <w:basedOn w:val="Standaardtabel"/>
    <w:uiPriority w:val="59"/>
    <w:rsid w:val="0040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VTitel">
    <w:name w:val="POV Titel"/>
    <w:next w:val="Standaard"/>
    <w:link w:val="POVTitelChar"/>
    <w:qFormat/>
    <w:rsid w:val="00333FC7"/>
    <w:pPr>
      <w:pBdr>
        <w:top w:val="single" w:sz="4" w:space="1" w:color="702E5A"/>
        <w:bottom w:val="single" w:sz="4" w:space="1" w:color="702E5A"/>
      </w:pBdr>
      <w:spacing w:after="240" w:line="240" w:lineRule="auto"/>
      <w:jc w:val="center"/>
    </w:pPr>
    <w:rPr>
      <w:b/>
      <w:smallCaps/>
      <w:color w:val="702E5A"/>
      <w:spacing w:val="24"/>
      <w:position w:val="4"/>
      <w:sz w:val="48"/>
    </w:rPr>
  </w:style>
  <w:style w:type="character" w:customStyle="1" w:styleId="POVTitelChar">
    <w:name w:val="POV Titel Char"/>
    <w:basedOn w:val="Standaardalinea-lettertype"/>
    <w:link w:val="POVTitel"/>
    <w:rsid w:val="00333FC7"/>
    <w:rPr>
      <w:b/>
      <w:smallCaps/>
      <w:color w:val="702E5A"/>
      <w:spacing w:val="24"/>
      <w:position w:val="4"/>
      <w:sz w:val="48"/>
    </w:rPr>
  </w:style>
  <w:style w:type="table" w:customStyle="1" w:styleId="POVtabelstijl">
    <w:name w:val="POVtabelstijl"/>
    <w:basedOn w:val="Standaardtabel"/>
    <w:uiPriority w:val="99"/>
    <w:rsid w:val="00407807"/>
    <w:pPr>
      <w:spacing w:after="0" w:line="240" w:lineRule="auto"/>
    </w:pPr>
    <w:tblPr/>
  </w:style>
  <w:style w:type="table" w:customStyle="1" w:styleId="povtabel2013">
    <w:name w:val="povtabel2013"/>
    <w:basedOn w:val="Standaardtabel"/>
    <w:uiPriority w:val="99"/>
    <w:rsid w:val="00407807"/>
    <w:pPr>
      <w:spacing w:after="0" w:line="240" w:lineRule="auto"/>
    </w:pPr>
    <w:tblPr>
      <w:tblBorders>
        <w:top w:val="single" w:sz="4" w:space="0" w:color="702E5A"/>
        <w:left w:val="single" w:sz="4" w:space="0" w:color="702E5A"/>
        <w:bottom w:val="single" w:sz="4" w:space="0" w:color="702E5A"/>
        <w:right w:val="single" w:sz="4" w:space="0" w:color="702E5A"/>
        <w:insideH w:val="single" w:sz="4" w:space="0" w:color="702E5A"/>
        <w:insideV w:val="single" w:sz="4" w:space="0" w:color="702E5A"/>
      </w:tblBorders>
    </w:tblPr>
    <w:tblStylePr w:type="firstRow">
      <w:rPr>
        <w:rFonts w:asciiTheme="minorHAnsi" w:hAnsiTheme="minorHAnsi"/>
        <w:color w:val="FFFFFF" w:themeColor="background1"/>
        <w:sz w:val="22"/>
      </w:rPr>
      <w:tblPr/>
      <w:tcPr>
        <w:shd w:val="clear" w:color="auto" w:fill="702E5A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75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F06034"/>
    <w:pPr>
      <w:ind w:left="720"/>
      <w:contextualSpacing/>
    </w:pPr>
  </w:style>
  <w:style w:type="paragraph" w:customStyle="1" w:styleId="POVhoofdtitel">
    <w:name w:val="POV hoofdtitel"/>
    <w:rsid w:val="00333FC7"/>
    <w:pPr>
      <w:pBdr>
        <w:top w:val="single" w:sz="4" w:space="1" w:color="702E5A"/>
        <w:bottom w:val="single" w:sz="4" w:space="1" w:color="702E5A"/>
      </w:pBdr>
      <w:jc w:val="center"/>
    </w:pPr>
    <w:rPr>
      <w:rFonts w:asciiTheme="majorHAnsi" w:hAnsiTheme="majorHAnsi"/>
      <w:b/>
      <w:smallCaps/>
      <w:color w:val="702E5A"/>
      <w:sz w:val="44"/>
      <w:szCs w:val="44"/>
    </w:rPr>
  </w:style>
  <w:style w:type="paragraph" w:styleId="Titel">
    <w:name w:val="Title"/>
    <w:basedOn w:val="Standaard"/>
    <w:next w:val="Standaard"/>
    <w:link w:val="TitelChar"/>
    <w:uiPriority w:val="10"/>
    <w:qFormat/>
    <w:rsid w:val="00333FC7"/>
    <w:pPr>
      <w:spacing w:before="240" w:after="240" w:line="440" w:lineRule="exact"/>
      <w:jc w:val="center"/>
    </w:pPr>
    <w:rPr>
      <w:rFonts w:asciiTheme="majorHAnsi" w:hAnsiTheme="majorHAnsi"/>
      <w:b/>
      <w:color w:val="17365D" w:themeColor="text2" w:themeShade="BF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333FC7"/>
    <w:rPr>
      <w:rFonts w:asciiTheme="majorHAnsi" w:hAnsiTheme="majorHAnsi"/>
      <w:b/>
      <w:color w:val="17365D" w:themeColor="text2" w:themeShade="BF"/>
      <w:sz w:val="44"/>
      <w:szCs w:val="44"/>
    </w:rPr>
  </w:style>
  <w:style w:type="character" w:styleId="Tekstvantijdelijkeaanduiding">
    <w:name w:val="Placeholder Text"/>
    <w:basedOn w:val="Standaardalinea-lettertype"/>
    <w:uiPriority w:val="99"/>
    <w:semiHidden/>
    <w:rsid w:val="00333FC7"/>
    <w:rPr>
      <w:color w:val="808080"/>
    </w:rPr>
  </w:style>
  <w:style w:type="paragraph" w:customStyle="1" w:styleId="POVopsomming">
    <w:name w:val="POV opsomming"/>
    <w:basedOn w:val="Lijstalinea"/>
    <w:link w:val="POVopsommingChar"/>
    <w:qFormat/>
    <w:rsid w:val="00D2164A"/>
    <w:pPr>
      <w:numPr>
        <w:numId w:val="11"/>
      </w:numPr>
      <w:ind w:left="851" w:hanging="425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D2164A"/>
  </w:style>
  <w:style w:type="character" w:customStyle="1" w:styleId="POVopsommingChar">
    <w:name w:val="POV opsomming Char"/>
    <w:basedOn w:val="LijstalineaChar"/>
    <w:link w:val="POVopsomming"/>
    <w:rsid w:val="00D2164A"/>
  </w:style>
  <w:style w:type="paragraph" w:styleId="Koptekst">
    <w:name w:val="header"/>
    <w:basedOn w:val="Standaard"/>
    <w:link w:val="KoptekstChar"/>
    <w:uiPriority w:val="99"/>
    <w:unhideWhenUsed/>
    <w:rsid w:val="00A3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C08"/>
  </w:style>
  <w:style w:type="paragraph" w:styleId="Voettekst">
    <w:name w:val="footer"/>
    <w:basedOn w:val="Standaard"/>
    <w:link w:val="VoettekstChar"/>
    <w:uiPriority w:val="99"/>
    <w:unhideWhenUsed/>
    <w:rsid w:val="00A3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7C08"/>
  </w:style>
  <w:style w:type="numbering" w:customStyle="1" w:styleId="Stijl1">
    <w:name w:val="Stijl1"/>
    <w:uiPriority w:val="99"/>
    <w:rsid w:val="002172F2"/>
    <w:pPr>
      <w:numPr>
        <w:numId w:val="12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5C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5C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5C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5C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5CF4"/>
    <w:rPr>
      <w:b/>
      <w:bCs/>
      <w:sz w:val="20"/>
      <w:szCs w:val="20"/>
    </w:rPr>
  </w:style>
  <w:style w:type="paragraph" w:customStyle="1" w:styleId="Default">
    <w:name w:val="Default"/>
    <w:rsid w:val="00032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A04E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9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970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970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AD6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972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ef\2014-2015\Begeleiding\D4\Samenwerking\Volwassenenonderwijs\PBD-150313v04-DOC-PWE%20sjabloon%20samenwerkingsovereenkomst%20vol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PBD-150313v04-DOC-PWE sjabloon samenwerkingsovereenkomst volw.dotx</Template>
  <TotalTime>1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Weyn</dc:creator>
  <cp:lastModifiedBy>Vanroelen Frederik</cp:lastModifiedBy>
  <cp:revision>3</cp:revision>
  <dcterms:created xsi:type="dcterms:W3CDTF">2019-02-14T08:14:00Z</dcterms:created>
  <dcterms:modified xsi:type="dcterms:W3CDTF">2019-02-14T08:15:00Z</dcterms:modified>
</cp:coreProperties>
</file>