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2268"/>
        <w:gridCol w:w="2873"/>
      </w:tblGrid>
      <w:tr w:rsidR="007E60EE" w:rsidRPr="002740DF" w14:paraId="51ADB4A1" w14:textId="77777777" w:rsidTr="00250609">
        <w:trPr>
          <w:trHeight w:val="2604"/>
        </w:trPr>
        <w:tc>
          <w:tcPr>
            <w:tcW w:w="2268" w:type="dxa"/>
            <w:tcBorders>
              <w:right w:val="single" w:sz="4" w:space="0" w:color="FFFFFF" w:themeColor="background1"/>
            </w:tcBorders>
            <w:shd w:val="clear" w:color="auto" w:fill="2B92BE"/>
          </w:tcPr>
          <w:p w14:paraId="743DF992" w14:textId="77777777" w:rsidR="007E60EE" w:rsidRPr="002740DF" w:rsidRDefault="007E60EE" w:rsidP="008C07A7">
            <w:pPr>
              <w:rPr>
                <w:lang w:val="nl-BE"/>
              </w:rPr>
            </w:pPr>
          </w:p>
          <w:p w14:paraId="089C5007" w14:textId="77777777" w:rsidR="007E60EE" w:rsidRPr="002740DF" w:rsidRDefault="007E60EE" w:rsidP="008C07A7">
            <w:pPr>
              <w:jc w:val="center"/>
              <w:rPr>
                <w:lang w:val="nl-BE"/>
              </w:rPr>
            </w:pPr>
          </w:p>
        </w:tc>
        <w:sdt>
          <w:sdtPr>
            <w:rPr>
              <w:rFonts w:asciiTheme="majorHAnsi" w:eastAsiaTheme="majorEastAsia" w:hAnsiTheme="majorHAnsi" w:cstheme="majorBidi"/>
              <w:b/>
              <w:bCs/>
              <w:color w:val="FFFFFF" w:themeColor="background1"/>
              <w:position w:val="24"/>
              <w:sz w:val="72"/>
              <w:szCs w:val="72"/>
              <w:lang w:val="nl-BE"/>
            </w:rPr>
            <w:alias w:val="Jaar"/>
            <w:id w:val="15676118"/>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Content>
            <w:tc>
              <w:tcPr>
                <w:tcW w:w="2815" w:type="dxa"/>
                <w:tcBorders>
                  <w:left w:val="single" w:sz="4" w:space="0" w:color="FFFFFF" w:themeColor="background1"/>
                </w:tcBorders>
                <w:shd w:val="clear" w:color="auto" w:fill="2B92BE"/>
                <w:vAlign w:val="bottom"/>
              </w:tcPr>
              <w:p w14:paraId="6FB6C4ED" w14:textId="1253A0DE" w:rsidR="007E60EE" w:rsidRPr="002740DF" w:rsidRDefault="00B652C6" w:rsidP="00AC3909">
                <w:pPr>
                  <w:pStyle w:val="Geenafstand"/>
                  <w:rPr>
                    <w:rFonts w:asciiTheme="majorHAnsi" w:eastAsiaTheme="majorEastAsia" w:hAnsiTheme="majorHAnsi" w:cstheme="majorBidi"/>
                    <w:b/>
                    <w:bCs/>
                    <w:color w:val="FFFFFF" w:themeColor="background1"/>
                    <w:sz w:val="72"/>
                    <w:szCs w:val="72"/>
                    <w:lang w:val="nl-BE"/>
                  </w:rPr>
                </w:pPr>
                <w:r w:rsidRPr="002740DF">
                  <w:rPr>
                    <w:rFonts w:asciiTheme="majorHAnsi" w:eastAsiaTheme="majorEastAsia" w:hAnsiTheme="majorHAnsi" w:cstheme="majorBidi"/>
                    <w:b/>
                    <w:bCs/>
                    <w:color w:val="FFFFFF" w:themeColor="background1"/>
                    <w:position w:val="24"/>
                    <w:sz w:val="72"/>
                    <w:szCs w:val="72"/>
                    <w:lang w:val="nl-BE"/>
                  </w:rPr>
                  <w:t>201</w:t>
                </w:r>
                <w:r w:rsidR="00AC3909" w:rsidRPr="002740DF">
                  <w:rPr>
                    <w:rFonts w:asciiTheme="majorHAnsi" w:eastAsiaTheme="majorEastAsia" w:hAnsiTheme="majorHAnsi" w:cstheme="majorBidi"/>
                    <w:b/>
                    <w:bCs/>
                    <w:color w:val="FFFFFF" w:themeColor="background1"/>
                    <w:position w:val="24"/>
                    <w:sz w:val="72"/>
                    <w:szCs w:val="72"/>
                    <w:lang w:val="nl-BE"/>
                  </w:rPr>
                  <w:t>8</w:t>
                </w:r>
              </w:p>
            </w:tc>
          </w:sdtContent>
        </w:sdt>
      </w:tr>
      <w:tr w:rsidR="007E60EE" w:rsidRPr="002740DF" w14:paraId="3CB975CD" w14:textId="77777777" w:rsidTr="00250609">
        <w:trPr>
          <w:trHeight w:val="3115"/>
        </w:trPr>
        <w:tc>
          <w:tcPr>
            <w:tcW w:w="2268" w:type="dxa"/>
            <w:tcBorders>
              <w:right w:val="single" w:sz="4" w:space="0" w:color="000000" w:themeColor="text1"/>
            </w:tcBorders>
          </w:tcPr>
          <w:p w14:paraId="0FF75A22" w14:textId="77777777" w:rsidR="007E60EE" w:rsidRPr="002740DF" w:rsidRDefault="007E60EE" w:rsidP="008C07A7">
            <w:pPr>
              <w:rPr>
                <w:lang w:val="nl-BE"/>
              </w:rPr>
            </w:pPr>
          </w:p>
        </w:tc>
        <w:tc>
          <w:tcPr>
            <w:tcW w:w="2815" w:type="dxa"/>
            <w:tcBorders>
              <w:left w:val="single" w:sz="4" w:space="0" w:color="000000" w:themeColor="text1"/>
            </w:tcBorders>
            <w:vAlign w:val="center"/>
          </w:tcPr>
          <w:p w14:paraId="1F49956F" w14:textId="77777777" w:rsidR="007E60EE" w:rsidRPr="002740DF" w:rsidRDefault="007E60EE" w:rsidP="008C07A7">
            <w:pPr>
              <w:pStyle w:val="Geenafstand"/>
              <w:rPr>
                <w:rFonts w:cstheme="minorHAnsi"/>
                <w:b/>
                <w:color w:val="76923C" w:themeColor="accent3" w:themeShade="BF"/>
                <w:sz w:val="24"/>
                <w:szCs w:val="24"/>
                <w:lang w:val="nl-BE"/>
              </w:rPr>
            </w:pPr>
          </w:p>
          <w:p w14:paraId="64F676F3" w14:textId="7F4BC186" w:rsidR="007E60EE" w:rsidRPr="002740DF" w:rsidRDefault="003F3EC3" w:rsidP="00C963DF">
            <w:pPr>
              <w:pStyle w:val="Geenafstand"/>
              <w:spacing w:after="120" w:line="440" w:lineRule="exact"/>
              <w:rPr>
                <w:rFonts w:asciiTheme="minorHAnsi" w:hAnsiTheme="minorHAnsi" w:cstheme="minorHAnsi"/>
                <w:b/>
                <w:color w:val="15465B"/>
                <w:sz w:val="28"/>
                <w:szCs w:val="28"/>
                <w:lang w:val="nl-BE"/>
              </w:rPr>
            </w:pPr>
            <w:sdt>
              <w:sdtPr>
                <w:rPr>
                  <w:rFonts w:asciiTheme="minorHAnsi" w:hAnsiTheme="minorHAnsi" w:cstheme="minorHAnsi"/>
                  <w:b/>
                  <w:color w:val="15465B"/>
                  <w:sz w:val="28"/>
                  <w:szCs w:val="28"/>
                  <w:lang w:val="nl-BE"/>
                </w:rPr>
                <w:alias w:val="Bedrijf"/>
                <w:id w:val="177019524"/>
                <w:dataBinding w:prefixMappings="xmlns:ns0='http://schemas.openxmlformats.org/officeDocument/2006/extended-properties'" w:xpath="/ns0:Properties[1]/ns0:Company[1]" w:storeItemID="{6668398D-A668-4E3E-A5EB-62B293D839F1}"/>
                <w:text/>
              </w:sdtPr>
              <w:sdtContent>
                <w:r w:rsidR="007E60EE" w:rsidRPr="002740DF">
                  <w:rPr>
                    <w:rFonts w:asciiTheme="minorHAnsi" w:hAnsiTheme="minorHAnsi" w:cstheme="minorHAnsi"/>
                    <w:b/>
                    <w:color w:val="15465B"/>
                    <w:sz w:val="28"/>
                    <w:szCs w:val="28"/>
                    <w:lang w:val="nl-BE"/>
                  </w:rPr>
                  <w:t>Secundair volwassenenonderwijs Bas</w:t>
                </w:r>
                <w:r w:rsidR="00C963DF" w:rsidRPr="002740DF">
                  <w:rPr>
                    <w:rFonts w:asciiTheme="minorHAnsi" w:hAnsiTheme="minorHAnsi" w:cstheme="minorHAnsi"/>
                    <w:b/>
                    <w:color w:val="15465B"/>
                    <w:sz w:val="28"/>
                    <w:szCs w:val="28"/>
                    <w:lang w:val="nl-BE"/>
                  </w:rPr>
                  <w:t>i</w:t>
                </w:r>
                <w:r w:rsidR="007E60EE" w:rsidRPr="002740DF">
                  <w:rPr>
                    <w:rFonts w:asciiTheme="minorHAnsi" w:hAnsiTheme="minorHAnsi" w:cstheme="minorHAnsi"/>
                    <w:b/>
                    <w:color w:val="15465B"/>
                    <w:sz w:val="28"/>
                    <w:szCs w:val="28"/>
                    <w:lang w:val="nl-BE"/>
                  </w:rPr>
                  <w:t>seducatie</w:t>
                </w:r>
              </w:sdtContent>
            </w:sdt>
          </w:p>
          <w:p w14:paraId="5E3E27E2" w14:textId="77777777" w:rsidR="007E60EE" w:rsidRPr="002740DF" w:rsidRDefault="007E60EE" w:rsidP="008C07A7">
            <w:pPr>
              <w:pStyle w:val="Geenafstand"/>
              <w:rPr>
                <w:rFonts w:cstheme="minorHAnsi"/>
                <w:b/>
                <w:color w:val="15465B"/>
                <w:sz w:val="24"/>
                <w:szCs w:val="24"/>
                <w:lang w:val="nl-BE"/>
              </w:rPr>
            </w:pPr>
          </w:p>
          <w:p w14:paraId="695D5602" w14:textId="46F9273C" w:rsidR="007E60EE" w:rsidRPr="002740DF" w:rsidRDefault="007E60EE" w:rsidP="008C07A7">
            <w:pPr>
              <w:pStyle w:val="Geenafstand"/>
              <w:rPr>
                <w:color w:val="76923C" w:themeColor="accent3" w:themeShade="BF"/>
                <w:lang w:val="nl-BE"/>
              </w:rPr>
            </w:pPr>
          </w:p>
        </w:tc>
      </w:tr>
    </w:tbl>
    <w:p w14:paraId="31E9029B" w14:textId="77777777" w:rsidR="007E60EE" w:rsidRPr="002740DF" w:rsidRDefault="007E60EE" w:rsidP="007E60EE">
      <w:pPr>
        <w:rPr>
          <w:lang w:val="nl-BE"/>
        </w:rPr>
      </w:pPr>
    </w:p>
    <w:p w14:paraId="5315B293" w14:textId="77777777" w:rsidR="007E60EE" w:rsidRPr="002740DF" w:rsidRDefault="007E60EE" w:rsidP="007E60EE">
      <w:pPr>
        <w:rPr>
          <w:lang w:val="nl-BE"/>
        </w:rPr>
      </w:pPr>
    </w:p>
    <w:tbl>
      <w:tblPr>
        <w:tblpPr w:leftFromText="187" w:rightFromText="187" w:horzAnchor="margin" w:tblpXSpec="center" w:tblpYSpec="bottom"/>
        <w:tblW w:w="5000" w:type="pct"/>
        <w:tblLook w:val="04A0" w:firstRow="1" w:lastRow="0" w:firstColumn="1" w:lastColumn="0" w:noHBand="0" w:noVBand="1"/>
      </w:tblPr>
      <w:tblGrid>
        <w:gridCol w:w="20270"/>
      </w:tblGrid>
      <w:tr w:rsidR="007E60EE" w:rsidRPr="002740DF" w14:paraId="32473EF2" w14:textId="77777777" w:rsidTr="008C07A7">
        <w:tc>
          <w:tcPr>
            <w:tcW w:w="0" w:type="auto"/>
          </w:tcPr>
          <w:p w14:paraId="02708913" w14:textId="6610D44C" w:rsidR="007E60EE" w:rsidRPr="002740DF" w:rsidRDefault="007E60EE" w:rsidP="00AC3909">
            <w:pPr>
              <w:pStyle w:val="Geenafstand"/>
              <w:rPr>
                <w:b/>
                <w:bCs/>
                <w:caps/>
                <w:color w:val="7030A0"/>
                <w:position w:val="86"/>
                <w:sz w:val="72"/>
                <w:szCs w:val="72"/>
                <w:lang w:val="nl-BE"/>
              </w:rPr>
            </w:pPr>
            <w:r w:rsidRPr="002740DF">
              <w:rPr>
                <w:b/>
                <w:bCs/>
                <w:caps/>
                <w:color w:val="15465B"/>
                <w:position w:val="132"/>
                <w:sz w:val="72"/>
                <w:szCs w:val="72"/>
                <w:lang w:val="nl-BE"/>
              </w:rPr>
              <w:t>[</w:t>
            </w:r>
            <w:r w:rsidR="00906F11" w:rsidRPr="002740DF">
              <w:rPr>
                <w:b/>
                <w:bCs/>
                <w:caps/>
                <w:color w:val="15465B"/>
                <w:position w:val="86"/>
                <w:sz w:val="72"/>
                <w:szCs w:val="72"/>
                <w:lang w:val="nl-BE"/>
              </w:rPr>
              <w:t xml:space="preserve"> </w:t>
            </w:r>
            <w:r w:rsidR="00AC3909" w:rsidRPr="002740DF">
              <w:rPr>
                <w:b/>
                <w:bCs/>
                <w:caps/>
                <w:color w:val="2B92BE"/>
                <w:position w:val="126"/>
                <w:sz w:val="72"/>
                <w:szCs w:val="72"/>
                <w:lang w:val="nl-BE"/>
              </w:rPr>
              <w:t xml:space="preserve">agenda planningsvergadering </w:t>
            </w:r>
            <w:r w:rsidR="00906F11" w:rsidRPr="002740DF">
              <w:rPr>
                <w:b/>
                <w:bCs/>
                <w:caps/>
                <w:color w:val="2B92BE"/>
                <w:position w:val="126"/>
                <w:sz w:val="72"/>
                <w:szCs w:val="72"/>
                <w:lang w:val="nl-BE"/>
              </w:rPr>
              <w:t xml:space="preserve">vwo &gt; </w:t>
            </w:r>
            <w:r w:rsidR="00561671" w:rsidRPr="002740DF">
              <w:rPr>
                <w:b/>
                <w:bCs/>
                <w:caps/>
                <w:color w:val="2B92BE"/>
                <w:position w:val="126"/>
                <w:sz w:val="72"/>
                <w:szCs w:val="72"/>
                <w:lang w:val="nl-BE"/>
              </w:rPr>
              <w:t>06/09/2018</w:t>
            </w:r>
            <w:r w:rsidRPr="002740DF">
              <w:rPr>
                <w:b/>
                <w:bCs/>
                <w:caps/>
                <w:color w:val="15465B"/>
                <w:position w:val="132"/>
                <w:sz w:val="72"/>
                <w:szCs w:val="72"/>
                <w:lang w:val="nl-BE"/>
              </w:rPr>
              <w:t>]</w:t>
            </w:r>
          </w:p>
        </w:tc>
      </w:tr>
    </w:tbl>
    <w:p w14:paraId="57ECF2E8" w14:textId="77777777" w:rsidR="007E60EE" w:rsidRPr="002740DF" w:rsidRDefault="007E60EE" w:rsidP="00547574">
      <w:pPr>
        <w:autoSpaceDE w:val="0"/>
        <w:autoSpaceDN w:val="0"/>
        <w:adjustRightInd w:val="0"/>
        <w:spacing w:before="120" w:after="0" w:line="240" w:lineRule="auto"/>
        <w:outlineLvl w:val="0"/>
        <w:rPr>
          <w:rFonts w:asciiTheme="minorHAnsi" w:hAnsiTheme="minorHAnsi" w:cs="Arial"/>
          <w:b/>
          <w:sz w:val="24"/>
          <w:szCs w:val="24"/>
          <w:lang w:val="nl-BE"/>
        </w:rPr>
      </w:pPr>
    </w:p>
    <w:p w14:paraId="11E7C60D" w14:textId="77777777" w:rsidR="007E60EE" w:rsidRPr="002740DF" w:rsidRDefault="007E60EE">
      <w:pPr>
        <w:spacing w:after="0" w:line="240" w:lineRule="auto"/>
        <w:rPr>
          <w:rFonts w:asciiTheme="minorHAnsi" w:hAnsiTheme="minorHAnsi" w:cs="Arial"/>
          <w:b/>
          <w:sz w:val="24"/>
          <w:szCs w:val="24"/>
          <w:lang w:val="nl-BE"/>
        </w:rPr>
      </w:pPr>
      <w:r w:rsidRPr="002740DF">
        <w:rPr>
          <w:rFonts w:asciiTheme="minorHAnsi" w:hAnsiTheme="minorHAnsi" w:cs="Arial"/>
          <w:b/>
          <w:sz w:val="24"/>
          <w:szCs w:val="24"/>
          <w:lang w:val="nl-BE"/>
        </w:rPr>
        <w:br w:type="page"/>
      </w:r>
    </w:p>
    <w:p w14:paraId="45E252CE" w14:textId="77777777" w:rsidR="008F360E" w:rsidRPr="002740DF" w:rsidRDefault="008F360E" w:rsidP="008F360E">
      <w:pPr>
        <w:autoSpaceDE w:val="0"/>
        <w:autoSpaceDN w:val="0"/>
        <w:adjustRightInd w:val="0"/>
        <w:spacing w:before="120" w:after="0" w:line="240" w:lineRule="auto"/>
        <w:ind w:left="4536" w:right="4536"/>
        <w:outlineLvl w:val="0"/>
        <w:rPr>
          <w:rFonts w:asciiTheme="minorHAnsi" w:hAnsiTheme="minorHAnsi" w:cs="Arial"/>
          <w:b/>
          <w:sz w:val="24"/>
          <w:szCs w:val="24"/>
          <w:lang w:val="nl-BE"/>
        </w:rPr>
      </w:pPr>
    </w:p>
    <w:p w14:paraId="168F7D35" w14:textId="77777777" w:rsidR="008F360E" w:rsidRPr="002740DF" w:rsidRDefault="008F360E" w:rsidP="008F360E">
      <w:pPr>
        <w:autoSpaceDE w:val="0"/>
        <w:autoSpaceDN w:val="0"/>
        <w:adjustRightInd w:val="0"/>
        <w:spacing w:before="120" w:after="0" w:line="240" w:lineRule="auto"/>
        <w:ind w:left="4536" w:right="4536"/>
        <w:outlineLvl w:val="0"/>
        <w:rPr>
          <w:rFonts w:asciiTheme="minorHAnsi" w:hAnsiTheme="minorHAnsi" w:cs="Arial"/>
          <w:b/>
          <w:sz w:val="24"/>
          <w:szCs w:val="24"/>
          <w:lang w:val="nl-BE"/>
        </w:rPr>
      </w:pPr>
    </w:p>
    <w:p w14:paraId="19C321F7" w14:textId="77777777" w:rsidR="008F360E" w:rsidRPr="002740DF" w:rsidRDefault="008F360E" w:rsidP="008F360E">
      <w:pPr>
        <w:autoSpaceDE w:val="0"/>
        <w:autoSpaceDN w:val="0"/>
        <w:adjustRightInd w:val="0"/>
        <w:spacing w:before="120" w:after="0" w:line="240" w:lineRule="auto"/>
        <w:ind w:left="4536" w:right="4536"/>
        <w:outlineLvl w:val="0"/>
        <w:rPr>
          <w:rFonts w:asciiTheme="minorHAnsi" w:hAnsiTheme="minorHAnsi" w:cs="Arial"/>
          <w:b/>
          <w:sz w:val="24"/>
          <w:szCs w:val="24"/>
          <w:lang w:val="nl-BE"/>
        </w:rPr>
      </w:pPr>
    </w:p>
    <w:p w14:paraId="16CB58C8" w14:textId="0D51EE2F" w:rsidR="00547574" w:rsidRPr="002740DF" w:rsidRDefault="00AC3909" w:rsidP="008F360E">
      <w:pPr>
        <w:autoSpaceDE w:val="0"/>
        <w:autoSpaceDN w:val="0"/>
        <w:adjustRightInd w:val="0"/>
        <w:spacing w:before="120" w:after="0" w:line="240" w:lineRule="auto"/>
        <w:ind w:left="4536" w:right="4536"/>
        <w:outlineLvl w:val="0"/>
        <w:rPr>
          <w:rFonts w:asciiTheme="minorHAnsi" w:hAnsiTheme="minorHAnsi" w:cs="Arial"/>
          <w:b/>
          <w:sz w:val="24"/>
          <w:szCs w:val="24"/>
          <w:lang w:val="nl-BE"/>
        </w:rPr>
      </w:pPr>
      <w:r w:rsidRPr="002740DF">
        <w:rPr>
          <w:rFonts w:asciiTheme="minorHAnsi" w:hAnsiTheme="minorHAnsi" w:cs="Arial"/>
          <w:b/>
          <w:sz w:val="24"/>
          <w:szCs w:val="24"/>
          <w:lang w:val="nl-BE"/>
        </w:rPr>
        <w:t xml:space="preserve">Planning </w:t>
      </w:r>
      <w:r w:rsidR="00547574" w:rsidRPr="002740DF">
        <w:rPr>
          <w:rFonts w:asciiTheme="minorHAnsi" w:hAnsiTheme="minorHAnsi" w:cs="Arial"/>
          <w:b/>
          <w:sz w:val="24"/>
          <w:szCs w:val="24"/>
          <w:lang w:val="nl-BE"/>
        </w:rPr>
        <w:t>van te ontwikkelen opleidingspr</w:t>
      </w:r>
      <w:r w:rsidR="00CB4DC1" w:rsidRPr="002740DF">
        <w:rPr>
          <w:rFonts w:asciiTheme="minorHAnsi" w:hAnsiTheme="minorHAnsi" w:cs="Arial"/>
          <w:b/>
          <w:sz w:val="24"/>
          <w:szCs w:val="24"/>
          <w:lang w:val="nl-BE"/>
        </w:rPr>
        <w:t>ofielen voor 201</w:t>
      </w:r>
      <w:r w:rsidR="00C327D2" w:rsidRPr="002740DF">
        <w:rPr>
          <w:rFonts w:asciiTheme="minorHAnsi" w:hAnsiTheme="minorHAnsi" w:cs="Arial"/>
          <w:b/>
          <w:sz w:val="24"/>
          <w:szCs w:val="24"/>
          <w:lang w:val="nl-BE"/>
        </w:rPr>
        <w:t>8</w:t>
      </w:r>
    </w:p>
    <w:p w14:paraId="1219BA04" w14:textId="77777777" w:rsidR="00547574" w:rsidRPr="002740DF" w:rsidRDefault="00547574" w:rsidP="008F360E">
      <w:pPr>
        <w:autoSpaceDE w:val="0"/>
        <w:autoSpaceDN w:val="0"/>
        <w:adjustRightInd w:val="0"/>
        <w:spacing w:before="120" w:after="0" w:line="240" w:lineRule="auto"/>
        <w:ind w:left="4536" w:right="4536" w:firstLine="708"/>
        <w:rPr>
          <w:rFonts w:asciiTheme="minorHAnsi" w:hAnsiTheme="minorHAnsi" w:cs="Arial"/>
          <w:b/>
          <w:sz w:val="18"/>
          <w:szCs w:val="18"/>
          <w:lang w:val="nl-BE"/>
        </w:rPr>
      </w:pPr>
    </w:p>
    <w:p w14:paraId="775881CF" w14:textId="77777777" w:rsidR="00874C73" w:rsidRPr="002740DF" w:rsidRDefault="00874C73" w:rsidP="008F360E">
      <w:pPr>
        <w:autoSpaceDE w:val="0"/>
        <w:autoSpaceDN w:val="0"/>
        <w:adjustRightInd w:val="0"/>
        <w:spacing w:before="120" w:after="0" w:line="240" w:lineRule="auto"/>
        <w:ind w:left="4536" w:right="4536"/>
        <w:rPr>
          <w:rFonts w:asciiTheme="minorHAnsi" w:hAnsiTheme="minorHAnsi" w:cs="Arial"/>
          <w:sz w:val="20"/>
          <w:szCs w:val="20"/>
          <w:lang w:val="nl-BE"/>
        </w:rPr>
      </w:pPr>
    </w:p>
    <w:p w14:paraId="3EA1CBC5" w14:textId="6ED187ED" w:rsidR="00AC3909" w:rsidRPr="002740DF" w:rsidRDefault="00AC3909" w:rsidP="008F360E">
      <w:pPr>
        <w:autoSpaceDE w:val="0"/>
        <w:autoSpaceDN w:val="0"/>
        <w:adjustRightInd w:val="0"/>
        <w:spacing w:before="120" w:after="0" w:line="240" w:lineRule="auto"/>
        <w:ind w:left="4536" w:right="4536"/>
        <w:rPr>
          <w:rFonts w:asciiTheme="minorHAnsi" w:hAnsiTheme="minorHAnsi" w:cs="Arial"/>
          <w:lang w:val="nl-BE"/>
        </w:rPr>
      </w:pPr>
      <w:r w:rsidRPr="002740DF">
        <w:rPr>
          <w:rFonts w:asciiTheme="minorHAnsi" w:hAnsiTheme="minorHAnsi" w:cs="Arial"/>
          <w:lang w:val="nl-BE"/>
        </w:rPr>
        <w:t xml:space="preserve">Dit document omvat </w:t>
      </w:r>
      <w:r w:rsidR="00B56EAC" w:rsidRPr="002740DF">
        <w:rPr>
          <w:rFonts w:asciiTheme="minorHAnsi" w:hAnsiTheme="minorHAnsi" w:cs="Arial"/>
          <w:lang w:val="nl-BE"/>
        </w:rPr>
        <w:t>vier</w:t>
      </w:r>
      <w:r w:rsidRPr="002740DF">
        <w:rPr>
          <w:rFonts w:asciiTheme="minorHAnsi" w:hAnsiTheme="minorHAnsi" w:cs="Arial"/>
          <w:lang w:val="nl-BE"/>
        </w:rPr>
        <w:t xml:space="preserve"> </w:t>
      </w:r>
      <w:r w:rsidR="00453A05" w:rsidRPr="002740DF">
        <w:rPr>
          <w:rFonts w:asciiTheme="minorHAnsi" w:hAnsiTheme="minorHAnsi" w:cs="Arial"/>
          <w:lang w:val="nl-BE"/>
        </w:rPr>
        <w:t xml:space="preserve">delen. </w:t>
      </w:r>
    </w:p>
    <w:p w14:paraId="243DCE2C" w14:textId="77777777" w:rsidR="00B56EAC" w:rsidRPr="002740DF" w:rsidRDefault="00B56EAC" w:rsidP="008F360E">
      <w:pPr>
        <w:autoSpaceDE w:val="0"/>
        <w:autoSpaceDN w:val="0"/>
        <w:adjustRightInd w:val="0"/>
        <w:spacing w:before="120" w:after="0" w:line="240" w:lineRule="auto"/>
        <w:ind w:left="4536" w:right="4536"/>
        <w:rPr>
          <w:rFonts w:asciiTheme="minorHAnsi" w:hAnsiTheme="minorHAnsi" w:cs="Arial"/>
          <w:lang w:val="nl-BE"/>
        </w:rPr>
      </w:pPr>
    </w:p>
    <w:p w14:paraId="50CDDFB9" w14:textId="1A0963B2" w:rsidR="006F5D0D" w:rsidRPr="002740DF" w:rsidRDefault="00453A05" w:rsidP="008F360E">
      <w:pPr>
        <w:autoSpaceDE w:val="0"/>
        <w:autoSpaceDN w:val="0"/>
        <w:adjustRightInd w:val="0"/>
        <w:spacing w:before="120" w:after="0" w:line="240" w:lineRule="auto"/>
        <w:ind w:left="4536" w:right="4536"/>
        <w:rPr>
          <w:rFonts w:asciiTheme="minorHAnsi" w:hAnsiTheme="minorHAnsi" w:cs="Arial"/>
          <w:lang w:val="nl-BE"/>
        </w:rPr>
      </w:pPr>
      <w:r w:rsidRPr="002740DF">
        <w:rPr>
          <w:rFonts w:asciiTheme="minorHAnsi" w:hAnsiTheme="minorHAnsi" w:cs="Arial"/>
          <w:b/>
          <w:lang w:val="nl-BE"/>
        </w:rPr>
        <w:t>Deel 1</w:t>
      </w:r>
      <w:r w:rsidR="00B56EAC" w:rsidRPr="002740DF">
        <w:rPr>
          <w:rFonts w:asciiTheme="minorHAnsi" w:hAnsiTheme="minorHAnsi" w:cs="Arial"/>
          <w:lang w:val="nl-BE"/>
        </w:rPr>
        <w:t xml:space="preserve">: </w:t>
      </w:r>
      <w:r w:rsidR="006F5D0D" w:rsidRPr="002740DF">
        <w:rPr>
          <w:rFonts w:asciiTheme="minorHAnsi" w:hAnsiTheme="minorHAnsi" w:cs="Arial"/>
          <w:lang w:val="nl-BE"/>
        </w:rPr>
        <w:t>een stand van zaken</w:t>
      </w:r>
      <w:r w:rsidR="00FE05DB" w:rsidRPr="002740DF">
        <w:rPr>
          <w:rFonts w:asciiTheme="minorHAnsi" w:hAnsiTheme="minorHAnsi" w:cs="Arial"/>
          <w:lang w:val="nl-BE"/>
        </w:rPr>
        <w:t xml:space="preserve"> over </w:t>
      </w:r>
      <w:r w:rsidR="006F5D0D" w:rsidRPr="002740DF">
        <w:rPr>
          <w:rFonts w:asciiTheme="minorHAnsi" w:hAnsiTheme="minorHAnsi" w:cs="Arial"/>
          <w:lang w:val="nl-BE"/>
        </w:rPr>
        <w:t>de</w:t>
      </w:r>
      <w:r w:rsidR="00AC3909" w:rsidRPr="002740DF">
        <w:rPr>
          <w:rFonts w:asciiTheme="minorHAnsi" w:hAnsiTheme="minorHAnsi" w:cs="Arial"/>
          <w:b/>
          <w:lang w:val="nl-BE"/>
        </w:rPr>
        <w:t xml:space="preserve"> </w:t>
      </w:r>
      <w:r w:rsidR="00FE05DB" w:rsidRPr="002740DF">
        <w:rPr>
          <w:rFonts w:asciiTheme="minorHAnsi" w:hAnsiTheme="minorHAnsi" w:cs="Arial"/>
          <w:lang w:val="nl-BE"/>
        </w:rPr>
        <w:t xml:space="preserve">planning te ontwikkelen opleidingsprofielen 2018 </w:t>
      </w:r>
      <w:r w:rsidR="006F5D0D" w:rsidRPr="002740DF">
        <w:rPr>
          <w:rFonts w:asciiTheme="minorHAnsi" w:hAnsiTheme="minorHAnsi" w:cs="Arial"/>
          <w:lang w:val="nl-BE"/>
        </w:rPr>
        <w:t xml:space="preserve">(definitief voorstel). </w:t>
      </w:r>
    </w:p>
    <w:p w14:paraId="5BF97B79" w14:textId="19258E39" w:rsidR="009844FD" w:rsidRPr="002740DF" w:rsidRDefault="006F5D0D" w:rsidP="006F5D0D">
      <w:pPr>
        <w:autoSpaceDE w:val="0"/>
        <w:autoSpaceDN w:val="0"/>
        <w:adjustRightInd w:val="0"/>
        <w:spacing w:after="0" w:line="240" w:lineRule="auto"/>
        <w:ind w:left="4536" w:right="4536"/>
        <w:rPr>
          <w:rFonts w:asciiTheme="minorHAnsi" w:hAnsiTheme="minorHAnsi" w:cs="Arial"/>
          <w:lang w:val="nl-BE"/>
        </w:rPr>
      </w:pPr>
      <w:r w:rsidRPr="002740DF">
        <w:rPr>
          <w:rFonts w:asciiTheme="minorHAnsi" w:hAnsiTheme="minorHAnsi" w:cs="Arial"/>
          <w:lang w:val="nl-BE"/>
        </w:rPr>
        <w:t>Afgewerkte OP werden uit de lijst gehaald. De eerste tabel bevat de OP in ontwikkeling, de tweede tabel geeft een overzicht van OP die gepland zijn, maar waarvan de ontwikkeling nog niet gestart is.</w:t>
      </w:r>
    </w:p>
    <w:p w14:paraId="086C0898" w14:textId="77777777" w:rsidR="006F5D0D" w:rsidRPr="002740DF" w:rsidRDefault="006F5D0D" w:rsidP="008F360E">
      <w:pPr>
        <w:autoSpaceDE w:val="0"/>
        <w:autoSpaceDN w:val="0"/>
        <w:adjustRightInd w:val="0"/>
        <w:spacing w:before="120" w:after="0" w:line="240" w:lineRule="auto"/>
        <w:ind w:left="4536" w:right="4536"/>
        <w:rPr>
          <w:rFonts w:asciiTheme="minorHAnsi" w:hAnsiTheme="minorHAnsi" w:cs="Arial"/>
          <w:b/>
          <w:lang w:val="nl-BE"/>
        </w:rPr>
      </w:pPr>
    </w:p>
    <w:p w14:paraId="0D02B211" w14:textId="4628CBA6" w:rsidR="00D52091" w:rsidRPr="002740DF" w:rsidRDefault="00453A05" w:rsidP="008F360E">
      <w:pPr>
        <w:autoSpaceDE w:val="0"/>
        <w:autoSpaceDN w:val="0"/>
        <w:adjustRightInd w:val="0"/>
        <w:spacing w:before="120" w:after="0" w:line="240" w:lineRule="auto"/>
        <w:ind w:left="4536" w:right="4536"/>
        <w:rPr>
          <w:rFonts w:asciiTheme="minorHAnsi" w:hAnsiTheme="minorHAnsi" w:cs="Arial"/>
          <w:lang w:val="nl-BE"/>
        </w:rPr>
      </w:pPr>
      <w:r w:rsidRPr="002740DF">
        <w:rPr>
          <w:rFonts w:asciiTheme="minorHAnsi" w:hAnsiTheme="minorHAnsi" w:cs="Arial"/>
          <w:b/>
          <w:lang w:val="nl-BE"/>
        </w:rPr>
        <w:t>Deel 2</w:t>
      </w:r>
      <w:r w:rsidR="00B56EAC" w:rsidRPr="002740DF">
        <w:rPr>
          <w:rFonts w:asciiTheme="minorHAnsi" w:hAnsiTheme="minorHAnsi" w:cs="Arial"/>
          <w:lang w:val="nl-BE"/>
        </w:rPr>
        <w:t>:</w:t>
      </w:r>
      <w:r w:rsidR="00CD431C" w:rsidRPr="002740DF">
        <w:rPr>
          <w:rFonts w:asciiTheme="minorHAnsi" w:hAnsiTheme="minorHAnsi" w:cs="Arial"/>
          <w:lang w:val="nl-BE"/>
        </w:rPr>
        <w:t xml:space="preserve"> </w:t>
      </w:r>
      <w:r w:rsidR="00FE05DB" w:rsidRPr="002740DF">
        <w:rPr>
          <w:rFonts w:asciiTheme="minorHAnsi" w:hAnsiTheme="minorHAnsi" w:cs="Arial"/>
          <w:lang w:val="nl-BE"/>
        </w:rPr>
        <w:t>clusters van beroepskwalificaties</w:t>
      </w:r>
      <w:r w:rsidR="00324C19" w:rsidRPr="002740DF">
        <w:rPr>
          <w:rFonts w:asciiTheme="minorHAnsi" w:hAnsiTheme="minorHAnsi" w:cs="Arial"/>
          <w:lang w:val="nl-BE"/>
        </w:rPr>
        <w:t xml:space="preserve"> </w:t>
      </w:r>
      <w:r w:rsidRPr="002740DF">
        <w:rPr>
          <w:rFonts w:asciiTheme="minorHAnsi" w:hAnsiTheme="minorHAnsi" w:cs="Arial"/>
          <w:lang w:val="nl-BE"/>
        </w:rPr>
        <w:t xml:space="preserve">waarvoor de centra </w:t>
      </w:r>
      <w:r w:rsidR="00FE05DB" w:rsidRPr="002740DF">
        <w:rPr>
          <w:rFonts w:asciiTheme="minorHAnsi" w:hAnsiTheme="minorHAnsi" w:cs="Arial"/>
          <w:lang w:val="nl-BE"/>
        </w:rPr>
        <w:t>nieuwe opleidingsprofielen kunnen ontwikkelen</w:t>
      </w:r>
      <w:r w:rsidR="00956560" w:rsidRPr="002740DF">
        <w:rPr>
          <w:rFonts w:asciiTheme="minorHAnsi" w:hAnsiTheme="minorHAnsi" w:cs="Arial"/>
          <w:lang w:val="nl-BE"/>
        </w:rPr>
        <w:t xml:space="preserve"> of bestaande opleidingsprofielen aanpassen</w:t>
      </w:r>
      <w:r w:rsidR="00FE05DB" w:rsidRPr="002740DF">
        <w:rPr>
          <w:rFonts w:asciiTheme="minorHAnsi" w:hAnsiTheme="minorHAnsi" w:cs="Arial"/>
          <w:lang w:val="nl-BE"/>
        </w:rPr>
        <w:t>.</w:t>
      </w:r>
      <w:r w:rsidR="00AC3909" w:rsidRPr="002740DF">
        <w:rPr>
          <w:rFonts w:asciiTheme="minorHAnsi" w:hAnsiTheme="minorHAnsi" w:cs="Arial"/>
          <w:lang w:val="nl-BE"/>
        </w:rPr>
        <w:t xml:space="preserve"> Als basis werd </w:t>
      </w:r>
      <w:r w:rsidR="006F5D0D" w:rsidRPr="002740DF">
        <w:rPr>
          <w:rFonts w:asciiTheme="minorHAnsi" w:hAnsiTheme="minorHAnsi" w:cs="Arial"/>
          <w:lang w:val="nl-BE"/>
        </w:rPr>
        <w:t>het advies prioriteitenlijst</w:t>
      </w:r>
      <w:r w:rsidR="00AC3909" w:rsidRPr="002740DF">
        <w:rPr>
          <w:rFonts w:asciiTheme="minorHAnsi" w:hAnsiTheme="minorHAnsi" w:cs="Arial"/>
          <w:lang w:val="nl-BE"/>
        </w:rPr>
        <w:t xml:space="preserve"> 2017-2018 gebruikt.</w:t>
      </w:r>
    </w:p>
    <w:p w14:paraId="140F0908" w14:textId="77777777" w:rsidR="006F5D0D" w:rsidRPr="002740DF" w:rsidRDefault="006F5D0D" w:rsidP="008F360E">
      <w:pPr>
        <w:autoSpaceDE w:val="0"/>
        <w:autoSpaceDN w:val="0"/>
        <w:adjustRightInd w:val="0"/>
        <w:spacing w:before="120" w:after="0" w:line="240" w:lineRule="auto"/>
        <w:ind w:left="4536" w:right="4536"/>
        <w:rPr>
          <w:rFonts w:asciiTheme="minorHAnsi" w:hAnsiTheme="minorHAnsi" w:cs="Arial"/>
          <w:b/>
          <w:lang w:val="nl-BE"/>
        </w:rPr>
      </w:pPr>
    </w:p>
    <w:p w14:paraId="57F86ABD" w14:textId="1317B2D4" w:rsidR="00B56EAC" w:rsidRPr="002740DF" w:rsidRDefault="003A0B5C" w:rsidP="008F360E">
      <w:pPr>
        <w:autoSpaceDE w:val="0"/>
        <w:autoSpaceDN w:val="0"/>
        <w:adjustRightInd w:val="0"/>
        <w:spacing w:before="120" w:after="0" w:line="240" w:lineRule="auto"/>
        <w:ind w:left="4536" w:right="4536"/>
        <w:rPr>
          <w:rFonts w:asciiTheme="minorHAnsi" w:hAnsiTheme="minorHAnsi" w:cs="Arial"/>
          <w:lang w:val="nl-BE"/>
        </w:rPr>
      </w:pPr>
      <w:r w:rsidRPr="002740DF">
        <w:rPr>
          <w:rFonts w:asciiTheme="minorHAnsi" w:hAnsiTheme="minorHAnsi" w:cs="Arial"/>
          <w:b/>
          <w:lang w:val="nl-BE"/>
        </w:rPr>
        <w:t>Deel 3</w:t>
      </w:r>
      <w:r w:rsidR="00B56EAC" w:rsidRPr="002740DF">
        <w:rPr>
          <w:rFonts w:asciiTheme="minorHAnsi" w:hAnsiTheme="minorHAnsi" w:cs="Arial"/>
          <w:lang w:val="nl-BE"/>
        </w:rPr>
        <w:t xml:space="preserve">: </w:t>
      </w:r>
      <w:r w:rsidRPr="002740DF">
        <w:rPr>
          <w:rFonts w:asciiTheme="minorHAnsi" w:hAnsiTheme="minorHAnsi" w:cs="Arial"/>
          <w:lang w:val="nl-BE"/>
        </w:rPr>
        <w:t>een overzicht van andere beschikbare clusters,</w:t>
      </w:r>
      <w:r w:rsidR="00E5034B" w:rsidRPr="002740DF">
        <w:rPr>
          <w:rFonts w:asciiTheme="minorHAnsi" w:hAnsiTheme="minorHAnsi" w:cs="Arial"/>
          <w:lang w:val="nl-BE"/>
        </w:rPr>
        <w:t xml:space="preserve"> die opportuniteiten bieden voor nieuwe opleidingen</w:t>
      </w:r>
      <w:r w:rsidR="0073575D" w:rsidRPr="002740DF">
        <w:rPr>
          <w:rFonts w:asciiTheme="minorHAnsi" w:hAnsiTheme="minorHAnsi" w:cs="Arial"/>
          <w:lang w:val="nl-BE"/>
        </w:rPr>
        <w:t>, actualisatie</w:t>
      </w:r>
      <w:r w:rsidR="00E5034B" w:rsidRPr="002740DF">
        <w:rPr>
          <w:rFonts w:asciiTheme="minorHAnsi" w:hAnsiTheme="minorHAnsi" w:cs="Arial"/>
          <w:lang w:val="nl-BE"/>
        </w:rPr>
        <w:t xml:space="preserve"> of aanvulling van het aanbod.</w:t>
      </w:r>
    </w:p>
    <w:p w14:paraId="59CFBE73" w14:textId="5D6E9CB9" w:rsidR="00AC3909" w:rsidRPr="002740DF" w:rsidRDefault="006F5D0D" w:rsidP="00B56EAC">
      <w:pPr>
        <w:autoSpaceDE w:val="0"/>
        <w:autoSpaceDN w:val="0"/>
        <w:adjustRightInd w:val="0"/>
        <w:spacing w:after="0" w:line="240" w:lineRule="auto"/>
        <w:ind w:left="4536" w:right="4536"/>
        <w:rPr>
          <w:rFonts w:asciiTheme="minorHAnsi" w:hAnsiTheme="minorHAnsi"/>
          <w:lang w:val="nl-BE"/>
        </w:rPr>
      </w:pPr>
      <w:r w:rsidRPr="002740DF">
        <w:rPr>
          <w:rFonts w:asciiTheme="minorHAnsi" w:hAnsiTheme="minorHAnsi" w:cs="Arial"/>
          <w:lang w:val="nl-BE"/>
        </w:rPr>
        <w:t>(</w:t>
      </w:r>
      <w:r w:rsidR="00B56EAC" w:rsidRPr="002740DF">
        <w:rPr>
          <w:rFonts w:asciiTheme="minorHAnsi" w:hAnsiTheme="minorHAnsi"/>
          <w:lang w:val="nl-BE"/>
        </w:rPr>
        <w:t>O</w:t>
      </w:r>
      <w:r w:rsidRPr="002740DF">
        <w:rPr>
          <w:rFonts w:asciiTheme="minorHAnsi" w:hAnsiTheme="minorHAnsi"/>
          <w:lang w:val="nl-BE"/>
        </w:rPr>
        <w:t>p basis van de opportuniteitstoets 2017-2018 maar niet hernome</w:t>
      </w:r>
      <w:r w:rsidR="00B56EAC" w:rsidRPr="002740DF">
        <w:rPr>
          <w:rFonts w:asciiTheme="minorHAnsi" w:hAnsiTheme="minorHAnsi"/>
          <w:lang w:val="nl-BE"/>
        </w:rPr>
        <w:t>n in het voorstel van planning</w:t>
      </w:r>
      <w:r w:rsidR="007E2A4F" w:rsidRPr="002740DF">
        <w:rPr>
          <w:rFonts w:asciiTheme="minorHAnsi" w:hAnsiTheme="minorHAnsi"/>
          <w:lang w:val="nl-BE"/>
        </w:rPr>
        <w:t>,</w:t>
      </w:r>
      <w:r w:rsidR="00B56EAC" w:rsidRPr="002740DF">
        <w:rPr>
          <w:rFonts w:asciiTheme="minorHAnsi" w:hAnsiTheme="minorHAnsi"/>
          <w:lang w:val="nl-BE"/>
        </w:rPr>
        <w:t xml:space="preserve"> </w:t>
      </w:r>
      <w:r w:rsidRPr="002740DF">
        <w:rPr>
          <w:rFonts w:asciiTheme="minorHAnsi" w:hAnsiTheme="minorHAnsi"/>
          <w:lang w:val="nl-BE"/>
        </w:rPr>
        <w:t>of op vraag van de sector</w:t>
      </w:r>
      <w:r w:rsidR="00B56EAC" w:rsidRPr="002740DF">
        <w:rPr>
          <w:rFonts w:asciiTheme="minorHAnsi" w:hAnsiTheme="minorHAnsi"/>
          <w:lang w:val="nl-BE"/>
        </w:rPr>
        <w:t>).</w:t>
      </w:r>
    </w:p>
    <w:p w14:paraId="4353C80F" w14:textId="4394FE5B" w:rsidR="00B56EAC" w:rsidRPr="002740DF" w:rsidRDefault="00B56EAC" w:rsidP="00874C73">
      <w:pPr>
        <w:autoSpaceDE w:val="0"/>
        <w:autoSpaceDN w:val="0"/>
        <w:adjustRightInd w:val="0"/>
        <w:spacing w:before="120" w:after="0" w:line="240" w:lineRule="auto"/>
        <w:ind w:left="4536" w:right="4536"/>
        <w:rPr>
          <w:rFonts w:asciiTheme="minorHAnsi" w:hAnsiTheme="minorHAnsi"/>
          <w:lang w:val="nl-BE"/>
        </w:rPr>
      </w:pPr>
    </w:p>
    <w:p w14:paraId="45EEC4FF" w14:textId="3FE9BD6C" w:rsidR="00B56EAC" w:rsidRPr="002740DF" w:rsidRDefault="00B56EAC" w:rsidP="00B56EAC">
      <w:pPr>
        <w:autoSpaceDE w:val="0"/>
        <w:autoSpaceDN w:val="0"/>
        <w:adjustRightInd w:val="0"/>
        <w:spacing w:after="0" w:line="240" w:lineRule="auto"/>
        <w:ind w:left="4536" w:right="4536"/>
        <w:rPr>
          <w:rFonts w:asciiTheme="minorHAnsi" w:hAnsiTheme="minorHAnsi" w:cs="Arial"/>
          <w:lang w:val="nl-BE"/>
        </w:rPr>
      </w:pPr>
      <w:r w:rsidRPr="002740DF">
        <w:rPr>
          <w:rFonts w:asciiTheme="minorHAnsi" w:hAnsiTheme="minorHAnsi" w:cs="Arial"/>
          <w:b/>
          <w:lang w:val="nl-BE"/>
        </w:rPr>
        <w:t>Deel 4</w:t>
      </w:r>
      <w:r w:rsidRPr="002740DF">
        <w:rPr>
          <w:rFonts w:asciiTheme="minorHAnsi" w:hAnsiTheme="minorHAnsi" w:cs="Arial"/>
          <w:lang w:val="nl-BE"/>
        </w:rPr>
        <w:t>: andere beschikbare clusters in de VKS</w:t>
      </w:r>
    </w:p>
    <w:p w14:paraId="3B75F93D" w14:textId="05D77346" w:rsidR="0015462C" w:rsidRPr="002740DF" w:rsidRDefault="0015462C">
      <w:pPr>
        <w:spacing w:after="0" w:line="240" w:lineRule="auto"/>
        <w:rPr>
          <w:rFonts w:asciiTheme="minorHAnsi" w:hAnsiTheme="minorHAnsi"/>
          <w:b/>
          <w:caps/>
          <w:spacing w:val="15"/>
          <w:lang w:val="nl-BE" w:eastAsia="x-none" w:bidi="ar-SA"/>
        </w:rPr>
      </w:pPr>
      <w:r w:rsidRPr="002740DF">
        <w:rPr>
          <w:rFonts w:asciiTheme="minorHAnsi" w:hAnsiTheme="minorHAnsi"/>
          <w:b/>
          <w:lang w:val="nl-BE"/>
        </w:rPr>
        <w:br w:type="page"/>
      </w:r>
    </w:p>
    <w:p w14:paraId="37E76271" w14:textId="30B4C4B4" w:rsidR="00EF5170" w:rsidRPr="002740DF" w:rsidRDefault="00624DA0" w:rsidP="00A43012">
      <w:pPr>
        <w:pStyle w:val="Kop2"/>
        <w:rPr>
          <w:rFonts w:asciiTheme="minorHAnsi" w:hAnsiTheme="minorHAnsi"/>
          <w:b/>
          <w:color w:val="auto"/>
          <w:lang w:val="nl-BE"/>
        </w:rPr>
      </w:pPr>
      <w:r w:rsidRPr="002740DF">
        <w:rPr>
          <w:rFonts w:asciiTheme="minorHAnsi" w:hAnsiTheme="minorHAnsi"/>
          <w:b/>
          <w:color w:val="auto"/>
          <w:lang w:val="nl-BE"/>
        </w:rPr>
        <w:lastRenderedPageBreak/>
        <w:t xml:space="preserve">DEEL 1: </w:t>
      </w:r>
      <w:r w:rsidR="00FE05DB" w:rsidRPr="002740DF">
        <w:rPr>
          <w:rFonts w:asciiTheme="minorHAnsi" w:hAnsiTheme="minorHAnsi"/>
          <w:b/>
          <w:color w:val="auto"/>
          <w:lang w:val="nl-BE"/>
        </w:rPr>
        <w:t xml:space="preserve">Voorstel </w:t>
      </w:r>
      <w:r w:rsidR="00311C8E" w:rsidRPr="002740DF">
        <w:rPr>
          <w:rFonts w:asciiTheme="minorHAnsi" w:hAnsiTheme="minorHAnsi"/>
          <w:b/>
          <w:color w:val="auto"/>
          <w:lang w:val="nl-BE"/>
        </w:rPr>
        <w:t xml:space="preserve">VWO </w:t>
      </w:r>
      <w:r w:rsidR="00FE05DB" w:rsidRPr="002740DF">
        <w:rPr>
          <w:rFonts w:asciiTheme="minorHAnsi" w:hAnsiTheme="minorHAnsi"/>
          <w:b/>
          <w:color w:val="auto"/>
          <w:lang w:val="nl-BE"/>
        </w:rPr>
        <w:t>planning te ontwikkelen opleidingsprofielen 2018</w:t>
      </w:r>
      <w:r w:rsidR="00121C18" w:rsidRPr="002740DF">
        <w:rPr>
          <w:rFonts w:asciiTheme="minorHAnsi" w:hAnsiTheme="minorHAnsi"/>
          <w:b/>
          <w:color w:val="auto"/>
          <w:lang w:val="nl-BE"/>
        </w:rPr>
        <w:t xml:space="preserve"> (Voortzetten 2018-2019)</w:t>
      </w:r>
    </w:p>
    <w:tbl>
      <w:tblPr>
        <w:tblStyle w:val="Lijsttabel3-Accent1"/>
        <w:tblW w:w="5000" w:type="pct"/>
        <w:tblLayout w:type="fixed"/>
        <w:tblLook w:val="04A0" w:firstRow="1" w:lastRow="0" w:firstColumn="1" w:lastColumn="0" w:noHBand="0" w:noVBand="1"/>
      </w:tblPr>
      <w:tblGrid>
        <w:gridCol w:w="2827"/>
        <w:gridCol w:w="2695"/>
        <w:gridCol w:w="6520"/>
        <w:gridCol w:w="5511"/>
        <w:gridCol w:w="2707"/>
      </w:tblGrid>
      <w:tr w:rsidR="00121C18" w:rsidRPr="002740DF" w14:paraId="6F4C2A05" w14:textId="77777777" w:rsidTr="0012656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698" w:type="pct"/>
            <w:vAlign w:val="center"/>
          </w:tcPr>
          <w:p w14:paraId="20F0DE2F" w14:textId="77777777" w:rsidR="00121C18" w:rsidRPr="002740DF" w:rsidRDefault="00121C18" w:rsidP="00121C18">
            <w:pPr>
              <w:spacing w:after="0" w:line="240" w:lineRule="auto"/>
              <w:rPr>
                <w:rFonts w:cs="Arial"/>
                <w:sz w:val="24"/>
                <w:szCs w:val="24"/>
                <w:lang w:val="nl-BE" w:bidi="ar-SA"/>
              </w:rPr>
            </w:pPr>
            <w:r w:rsidRPr="002740DF">
              <w:rPr>
                <w:rFonts w:cs="Arial"/>
                <w:sz w:val="24"/>
                <w:szCs w:val="24"/>
                <w:lang w:val="nl-BE" w:bidi="ar-SA"/>
              </w:rPr>
              <w:t>Studiegebied</w:t>
            </w:r>
          </w:p>
        </w:tc>
        <w:tc>
          <w:tcPr>
            <w:tcW w:w="665" w:type="pct"/>
            <w:vAlign w:val="center"/>
          </w:tcPr>
          <w:p w14:paraId="5388794E" w14:textId="77777777" w:rsidR="00121C18" w:rsidRPr="002740DF" w:rsidRDefault="00121C18" w:rsidP="00121C18">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4"/>
                <w:szCs w:val="24"/>
                <w:lang w:val="nl-BE" w:bidi="ar-SA"/>
              </w:rPr>
            </w:pPr>
            <w:r w:rsidRPr="002740DF">
              <w:rPr>
                <w:rFonts w:cs="Arial"/>
                <w:sz w:val="24"/>
                <w:szCs w:val="24"/>
                <w:lang w:val="nl-BE" w:bidi="ar-SA"/>
              </w:rPr>
              <w:t>Opleiding</w:t>
            </w:r>
          </w:p>
        </w:tc>
        <w:tc>
          <w:tcPr>
            <w:tcW w:w="1609" w:type="pct"/>
            <w:vAlign w:val="center"/>
          </w:tcPr>
          <w:p w14:paraId="35A28312" w14:textId="77777777" w:rsidR="00121C18" w:rsidRPr="002740DF" w:rsidRDefault="00121C18" w:rsidP="00121C18">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4"/>
                <w:szCs w:val="24"/>
                <w:lang w:val="nl-BE" w:bidi="ar-SA"/>
              </w:rPr>
            </w:pPr>
            <w:r w:rsidRPr="002740DF">
              <w:rPr>
                <w:rFonts w:cs="Arial"/>
                <w:sz w:val="24"/>
                <w:szCs w:val="24"/>
                <w:lang w:val="nl-BE" w:bidi="ar-SA"/>
              </w:rPr>
              <w:t>Dekking bestaande opleidingen</w:t>
            </w:r>
          </w:p>
        </w:tc>
        <w:tc>
          <w:tcPr>
            <w:tcW w:w="1360" w:type="pct"/>
            <w:vAlign w:val="center"/>
          </w:tcPr>
          <w:p w14:paraId="368B2C4C" w14:textId="77777777" w:rsidR="00121C18" w:rsidRPr="002740DF" w:rsidRDefault="00121C18" w:rsidP="00121C18">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4"/>
                <w:szCs w:val="24"/>
                <w:lang w:val="nl-BE" w:bidi="ar-SA"/>
              </w:rPr>
            </w:pPr>
            <w:r w:rsidRPr="002740DF">
              <w:rPr>
                <w:rFonts w:cs="Arial"/>
                <w:sz w:val="24"/>
                <w:szCs w:val="24"/>
                <w:lang w:val="nl-BE" w:bidi="ar-SA"/>
              </w:rPr>
              <w:t>Opmerking</w:t>
            </w:r>
          </w:p>
        </w:tc>
        <w:tc>
          <w:tcPr>
            <w:tcW w:w="668" w:type="pct"/>
            <w:vAlign w:val="center"/>
          </w:tcPr>
          <w:p w14:paraId="142F2286" w14:textId="77777777" w:rsidR="00121C18" w:rsidRPr="002740DF" w:rsidRDefault="00121C18" w:rsidP="00121C18">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4"/>
                <w:szCs w:val="24"/>
                <w:lang w:val="nl-BE" w:bidi="ar-SA"/>
              </w:rPr>
            </w:pPr>
            <w:r w:rsidRPr="002740DF">
              <w:rPr>
                <w:rFonts w:cs="Arial"/>
                <w:sz w:val="24"/>
                <w:szCs w:val="24"/>
                <w:lang w:val="nl-BE" w:bidi="ar-SA"/>
              </w:rPr>
              <w:t>Timing</w:t>
            </w:r>
          </w:p>
        </w:tc>
      </w:tr>
      <w:tr w:rsidR="00121C18" w:rsidRPr="002740DF" w14:paraId="1A37E629"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val="restart"/>
            <w:shd w:val="clear" w:color="auto" w:fill="C6D9F1" w:themeFill="text2" w:themeFillTint="33"/>
          </w:tcPr>
          <w:p w14:paraId="21C61337" w14:textId="77777777" w:rsidR="00121C18" w:rsidRPr="002740DF" w:rsidRDefault="00121C18" w:rsidP="00665B2B">
            <w:pPr>
              <w:spacing w:after="0" w:line="240" w:lineRule="auto"/>
              <w:rPr>
                <w:rFonts w:cs="Arial"/>
                <w:sz w:val="20"/>
                <w:szCs w:val="20"/>
                <w:lang w:val="nl-BE" w:bidi="ar-SA"/>
              </w:rPr>
            </w:pPr>
            <w:r w:rsidRPr="002740DF">
              <w:rPr>
                <w:rFonts w:cs="Arial"/>
                <w:sz w:val="20"/>
                <w:szCs w:val="20"/>
                <w:lang w:val="nl-BE" w:bidi="ar-SA"/>
              </w:rPr>
              <w:t>Afwerking bouw (subcluster pleister- en voegwerken)</w:t>
            </w:r>
          </w:p>
        </w:tc>
        <w:tc>
          <w:tcPr>
            <w:tcW w:w="665" w:type="pct"/>
          </w:tcPr>
          <w:p w14:paraId="46DBDE00"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Stukadoor</w:t>
            </w:r>
          </w:p>
        </w:tc>
        <w:tc>
          <w:tcPr>
            <w:tcW w:w="1609" w:type="pct"/>
          </w:tcPr>
          <w:p w14:paraId="7BE0889A"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Stukadoor</w:t>
            </w:r>
          </w:p>
        </w:tc>
        <w:tc>
          <w:tcPr>
            <w:tcW w:w="1360" w:type="pct"/>
          </w:tcPr>
          <w:p w14:paraId="6591435D"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BK Stukadoor (3)</w:t>
            </w:r>
          </w:p>
          <w:p w14:paraId="6FE57DA5" w14:textId="3F7D981C" w:rsidR="005B2A3A" w:rsidRPr="002740DF" w:rsidRDefault="005B2A3A" w:rsidP="005B2A3A">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(Opm. Intussen is ook het </w:t>
            </w:r>
            <w:r w:rsidRPr="002740DF">
              <w:rPr>
                <w:rFonts w:cs="Arial"/>
                <w:b/>
                <w:color w:val="C00000"/>
                <w:sz w:val="20"/>
                <w:szCs w:val="20"/>
                <w:lang w:val="nl-BE"/>
              </w:rPr>
              <w:t>BK Restauratievakman Stuc en pleisterwerk</w:t>
            </w:r>
            <w:r w:rsidRPr="002740DF">
              <w:rPr>
                <w:rFonts w:cs="Arial"/>
                <w:color w:val="C00000"/>
                <w:sz w:val="20"/>
                <w:szCs w:val="20"/>
                <w:lang w:val="nl-BE"/>
              </w:rPr>
              <w:t xml:space="preserve"> </w:t>
            </w:r>
            <w:r w:rsidRPr="002740DF">
              <w:rPr>
                <w:rFonts w:cs="Arial"/>
                <w:b/>
                <w:color w:val="C00000"/>
                <w:sz w:val="20"/>
                <w:szCs w:val="20"/>
                <w:lang w:val="nl-BE"/>
              </w:rPr>
              <w:t>(4)</w:t>
            </w:r>
            <w:r w:rsidRPr="002740DF">
              <w:rPr>
                <w:rFonts w:cs="Arial"/>
                <w:sz w:val="20"/>
                <w:szCs w:val="20"/>
                <w:lang w:val="nl-BE"/>
              </w:rPr>
              <w:t xml:space="preserve"> beschikbaar)</w:t>
            </w:r>
          </w:p>
        </w:tc>
        <w:tc>
          <w:tcPr>
            <w:tcW w:w="668" w:type="pct"/>
            <w:vMerge w:val="restart"/>
          </w:tcPr>
          <w:p w14:paraId="52120CF7"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Opstart februari ‘18</w:t>
            </w:r>
          </w:p>
          <w:p w14:paraId="19883A79" w14:textId="4B519E2A" w:rsidR="00121C18" w:rsidRPr="002740DF" w:rsidRDefault="006011B9"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color w:val="0070C0"/>
                <w:sz w:val="20"/>
                <w:szCs w:val="20"/>
                <w:lang w:val="nl-BE" w:bidi="ar-SA"/>
              </w:rPr>
              <w:t>O</w:t>
            </w:r>
            <w:r w:rsidR="00121C18" w:rsidRPr="002740DF">
              <w:rPr>
                <w:rFonts w:cs="Arial"/>
                <w:color w:val="0070C0"/>
                <w:sz w:val="20"/>
                <w:szCs w:val="20"/>
                <w:lang w:val="nl-BE" w:bidi="ar-SA"/>
              </w:rPr>
              <w:t>ngoing</w:t>
            </w:r>
          </w:p>
        </w:tc>
      </w:tr>
      <w:tr w:rsidR="00121C18" w:rsidRPr="002740DF" w14:paraId="2B9D0F76"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6D858131" w14:textId="77777777" w:rsidR="00121C18" w:rsidRPr="002740DF" w:rsidRDefault="00121C18" w:rsidP="00665B2B">
            <w:pPr>
              <w:spacing w:after="0" w:line="240" w:lineRule="auto"/>
              <w:rPr>
                <w:rFonts w:cs="Arial"/>
                <w:sz w:val="20"/>
                <w:szCs w:val="20"/>
                <w:lang w:val="nl-BE" w:bidi="ar-SA"/>
              </w:rPr>
            </w:pPr>
          </w:p>
        </w:tc>
        <w:tc>
          <w:tcPr>
            <w:tcW w:w="665" w:type="pct"/>
          </w:tcPr>
          <w:p w14:paraId="35BA2DE3"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Dekvloerlegger</w:t>
            </w:r>
          </w:p>
        </w:tc>
        <w:tc>
          <w:tcPr>
            <w:tcW w:w="1609" w:type="pct"/>
          </w:tcPr>
          <w:p w14:paraId="427F2552"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Dekvloerlegger</w:t>
            </w:r>
          </w:p>
        </w:tc>
        <w:tc>
          <w:tcPr>
            <w:tcW w:w="1360" w:type="pct"/>
          </w:tcPr>
          <w:p w14:paraId="22C79C0C"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Dekvloerlegger (3)</w:t>
            </w:r>
          </w:p>
        </w:tc>
        <w:tc>
          <w:tcPr>
            <w:tcW w:w="668" w:type="pct"/>
            <w:vMerge/>
          </w:tcPr>
          <w:p w14:paraId="5EBA495B"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1C18" w:rsidRPr="002740DF" w14:paraId="49DCF3AA"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val="restart"/>
            <w:shd w:val="clear" w:color="auto" w:fill="C6D9F1" w:themeFill="text2" w:themeFillTint="33"/>
          </w:tcPr>
          <w:p w14:paraId="4366EED2" w14:textId="77777777" w:rsidR="00121C18" w:rsidRPr="002740DF" w:rsidRDefault="00121C18" w:rsidP="00665B2B">
            <w:pPr>
              <w:spacing w:after="0" w:line="240" w:lineRule="auto"/>
              <w:rPr>
                <w:rFonts w:cs="Arial"/>
                <w:sz w:val="20"/>
                <w:szCs w:val="20"/>
                <w:lang w:val="nl-BE" w:bidi="ar-SA"/>
              </w:rPr>
            </w:pPr>
            <w:r w:rsidRPr="002740DF">
              <w:rPr>
                <w:rFonts w:cs="Arial"/>
                <w:sz w:val="20"/>
                <w:szCs w:val="20"/>
                <w:lang w:val="nl-BE" w:bidi="ar-SA"/>
              </w:rPr>
              <w:t>Afwerking bouw (subcluster marmer en natuursteen)</w:t>
            </w:r>
          </w:p>
        </w:tc>
        <w:tc>
          <w:tcPr>
            <w:tcW w:w="665" w:type="pct"/>
          </w:tcPr>
          <w:p w14:paraId="5EE4B6AB" w14:textId="617FEBFE" w:rsidR="00121C18" w:rsidRPr="002740DF" w:rsidRDefault="006011B9"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highlight w:val="magenta"/>
                <w:lang w:val="nl-BE"/>
              </w:rPr>
              <w:t>Vloerder - t</w:t>
            </w:r>
            <w:r w:rsidR="00121C18" w:rsidRPr="002740DF">
              <w:rPr>
                <w:rFonts w:cs="Arial"/>
                <w:sz w:val="20"/>
                <w:szCs w:val="20"/>
                <w:highlight w:val="magenta"/>
                <w:lang w:val="nl-BE"/>
              </w:rPr>
              <w:t>egelzetter</w:t>
            </w:r>
          </w:p>
        </w:tc>
        <w:tc>
          <w:tcPr>
            <w:tcW w:w="1609" w:type="pct"/>
          </w:tcPr>
          <w:p w14:paraId="0740A9CC"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Tegelzetter</w:t>
            </w:r>
          </w:p>
        </w:tc>
        <w:tc>
          <w:tcPr>
            <w:tcW w:w="1360" w:type="pct"/>
          </w:tcPr>
          <w:p w14:paraId="56BEAB42" w14:textId="5D18BD73"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BK </w:t>
            </w:r>
            <w:r w:rsidR="005F272B" w:rsidRPr="002740DF">
              <w:rPr>
                <w:rFonts w:cs="Arial"/>
                <w:sz w:val="20"/>
                <w:szCs w:val="20"/>
                <w:highlight w:val="magenta"/>
                <w:lang w:val="nl-BE"/>
              </w:rPr>
              <w:t>Vloerder</w:t>
            </w:r>
            <w:r w:rsidR="00D61C76" w:rsidRPr="002740DF">
              <w:rPr>
                <w:rFonts w:cs="Arial"/>
                <w:sz w:val="20"/>
                <w:szCs w:val="20"/>
                <w:lang w:val="nl-BE"/>
              </w:rPr>
              <w:t xml:space="preserve"> - t</w:t>
            </w:r>
            <w:r w:rsidRPr="002740DF">
              <w:rPr>
                <w:rFonts w:cs="Arial"/>
                <w:sz w:val="20"/>
                <w:szCs w:val="20"/>
                <w:lang w:val="nl-BE"/>
              </w:rPr>
              <w:t>egelzetter (3)</w:t>
            </w:r>
          </w:p>
        </w:tc>
        <w:tc>
          <w:tcPr>
            <w:tcW w:w="668" w:type="pct"/>
            <w:vMerge/>
          </w:tcPr>
          <w:p w14:paraId="6BBCECFF"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1C18" w:rsidRPr="002740DF" w14:paraId="401936C1"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3C7C9281" w14:textId="77777777" w:rsidR="00121C18" w:rsidRPr="002740DF" w:rsidRDefault="00121C18" w:rsidP="00665B2B">
            <w:pPr>
              <w:spacing w:after="0" w:line="240" w:lineRule="auto"/>
              <w:rPr>
                <w:rFonts w:cs="Arial"/>
                <w:sz w:val="20"/>
                <w:szCs w:val="20"/>
                <w:lang w:val="nl-BE" w:bidi="ar-SA"/>
              </w:rPr>
            </w:pPr>
          </w:p>
        </w:tc>
        <w:tc>
          <w:tcPr>
            <w:tcW w:w="665" w:type="pct"/>
          </w:tcPr>
          <w:p w14:paraId="120D3F39"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Natuursteenwerker</w:t>
            </w:r>
          </w:p>
        </w:tc>
        <w:tc>
          <w:tcPr>
            <w:tcW w:w="1609" w:type="pct"/>
          </w:tcPr>
          <w:p w14:paraId="213F37D0"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Natuursteenwerker</w:t>
            </w:r>
          </w:p>
        </w:tc>
        <w:tc>
          <w:tcPr>
            <w:tcW w:w="1360" w:type="pct"/>
          </w:tcPr>
          <w:p w14:paraId="114CF2B1"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Natuursteenwerker (4)</w:t>
            </w:r>
          </w:p>
        </w:tc>
        <w:tc>
          <w:tcPr>
            <w:tcW w:w="668" w:type="pct"/>
            <w:vMerge/>
          </w:tcPr>
          <w:p w14:paraId="500738C1"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1C18" w:rsidRPr="002740DF" w14:paraId="1851D625"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val="restart"/>
            <w:shd w:val="clear" w:color="auto" w:fill="C6D9F1" w:themeFill="text2" w:themeFillTint="33"/>
          </w:tcPr>
          <w:p w14:paraId="5A63E456" w14:textId="77777777" w:rsidR="00121C18" w:rsidRPr="002740DF" w:rsidRDefault="00121C18" w:rsidP="00665B2B">
            <w:pPr>
              <w:spacing w:after="0" w:line="240" w:lineRule="auto"/>
              <w:rPr>
                <w:rFonts w:cs="Arial"/>
                <w:sz w:val="20"/>
                <w:szCs w:val="20"/>
                <w:lang w:val="nl-BE" w:bidi="ar-SA"/>
              </w:rPr>
            </w:pPr>
            <w:r w:rsidRPr="002740DF">
              <w:rPr>
                <w:rFonts w:cs="Arial"/>
                <w:sz w:val="20"/>
                <w:szCs w:val="20"/>
                <w:lang w:val="nl-BE" w:bidi="ar-SA"/>
              </w:rPr>
              <w:t>Specifieke Personenzorg</w:t>
            </w:r>
          </w:p>
        </w:tc>
        <w:tc>
          <w:tcPr>
            <w:tcW w:w="665" w:type="pct"/>
          </w:tcPr>
          <w:p w14:paraId="453B9A39" w14:textId="77777777" w:rsidR="00121C18" w:rsidRPr="002740DF" w:rsidRDefault="00121C18" w:rsidP="00665B2B">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Kinderbegeleider baby’s en peuters</w:t>
            </w:r>
          </w:p>
        </w:tc>
        <w:tc>
          <w:tcPr>
            <w:tcW w:w="1609" w:type="pct"/>
            <w:vMerge w:val="restart"/>
          </w:tcPr>
          <w:p w14:paraId="1A985487" w14:textId="77777777" w:rsidR="00121C18" w:rsidRPr="002740DF" w:rsidRDefault="00121C18" w:rsidP="00665B2B">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Begeleider in de kinderopvang</w:t>
            </w:r>
          </w:p>
          <w:p w14:paraId="60EF6E05" w14:textId="77777777" w:rsidR="00121C18" w:rsidRPr="002740DF" w:rsidRDefault="00121C18" w:rsidP="00665B2B">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Begeleider in de buitenschoolse kinderopvang</w:t>
            </w:r>
          </w:p>
        </w:tc>
        <w:tc>
          <w:tcPr>
            <w:tcW w:w="1360" w:type="pct"/>
          </w:tcPr>
          <w:p w14:paraId="5C5CB1BF"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BK Kinderbegeleider baby’s en peuters (4)</w:t>
            </w:r>
          </w:p>
        </w:tc>
        <w:tc>
          <w:tcPr>
            <w:tcW w:w="668" w:type="pct"/>
            <w:vMerge w:val="restart"/>
          </w:tcPr>
          <w:p w14:paraId="6B1BD6DC" w14:textId="77777777" w:rsidR="00121C18" w:rsidRPr="002740DF" w:rsidRDefault="00121C18"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Opstart maart‘18</w:t>
            </w:r>
          </w:p>
          <w:p w14:paraId="260E9409" w14:textId="0D99853C" w:rsidR="00121C18" w:rsidRPr="002740DF" w:rsidRDefault="006011B9" w:rsidP="00665B2B">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color w:val="0070C0"/>
                <w:sz w:val="20"/>
                <w:szCs w:val="20"/>
                <w:lang w:val="nl-BE" w:bidi="ar-SA"/>
              </w:rPr>
              <w:t>Ongoing</w:t>
            </w:r>
          </w:p>
        </w:tc>
      </w:tr>
      <w:tr w:rsidR="00121C18" w:rsidRPr="002740DF" w14:paraId="4A7CA605"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1690F7C0" w14:textId="77777777" w:rsidR="00121C18" w:rsidRPr="002740DF" w:rsidRDefault="00121C18" w:rsidP="00665B2B">
            <w:pPr>
              <w:spacing w:after="0" w:line="240" w:lineRule="auto"/>
              <w:rPr>
                <w:rFonts w:cs="Arial"/>
                <w:sz w:val="20"/>
                <w:szCs w:val="20"/>
                <w:lang w:val="nl-BE" w:bidi="ar-SA"/>
              </w:rPr>
            </w:pPr>
          </w:p>
        </w:tc>
        <w:tc>
          <w:tcPr>
            <w:tcW w:w="665" w:type="pct"/>
          </w:tcPr>
          <w:p w14:paraId="527D3DF7" w14:textId="77777777" w:rsidR="00121C18" w:rsidRPr="002740DF" w:rsidRDefault="00121C18" w:rsidP="00665B2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Kinderbegeleider schoolgaande kinderen</w:t>
            </w:r>
          </w:p>
        </w:tc>
        <w:tc>
          <w:tcPr>
            <w:tcW w:w="1609" w:type="pct"/>
            <w:vMerge/>
          </w:tcPr>
          <w:p w14:paraId="29BF15EE" w14:textId="77777777" w:rsidR="00121C18" w:rsidRPr="002740DF" w:rsidRDefault="00121C18" w:rsidP="00665B2B">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c>
          <w:tcPr>
            <w:tcW w:w="1360" w:type="pct"/>
          </w:tcPr>
          <w:p w14:paraId="22B92634"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BK Kinderbegeleider schoolgaande kinderen (4)</w:t>
            </w:r>
            <w:r w:rsidRPr="002740DF">
              <w:rPr>
                <w:rFonts w:cs="Arial"/>
                <w:sz w:val="20"/>
                <w:szCs w:val="20"/>
                <w:lang w:val="nl-BE" w:bidi="ar-SA"/>
              </w:rPr>
              <w:br/>
            </w:r>
          </w:p>
        </w:tc>
        <w:tc>
          <w:tcPr>
            <w:tcW w:w="668" w:type="pct"/>
            <w:vMerge/>
          </w:tcPr>
          <w:p w14:paraId="33FB4B18" w14:textId="77777777" w:rsidR="00121C18" w:rsidRPr="002740DF" w:rsidRDefault="00121C18" w:rsidP="00665B2B">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bl>
    <w:p w14:paraId="3A92EB12" w14:textId="77777777" w:rsidR="00121C18" w:rsidRPr="002740DF" w:rsidRDefault="00121C18" w:rsidP="00160187">
      <w:pPr>
        <w:spacing w:after="0"/>
        <w:rPr>
          <w:lang w:val="nl-BE"/>
        </w:rPr>
      </w:pPr>
    </w:p>
    <w:tbl>
      <w:tblPr>
        <w:tblStyle w:val="Lijsttabel3-Accent1"/>
        <w:tblW w:w="5000" w:type="pct"/>
        <w:tblLayout w:type="fixed"/>
        <w:tblLook w:val="04A0" w:firstRow="1" w:lastRow="0" w:firstColumn="1" w:lastColumn="0" w:noHBand="0" w:noVBand="1"/>
      </w:tblPr>
      <w:tblGrid>
        <w:gridCol w:w="2828"/>
        <w:gridCol w:w="2695"/>
        <w:gridCol w:w="6520"/>
        <w:gridCol w:w="5531"/>
        <w:gridCol w:w="2686"/>
      </w:tblGrid>
      <w:tr w:rsidR="00126565" w:rsidRPr="002740DF" w14:paraId="5C8985BB" w14:textId="77777777" w:rsidTr="0012656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698" w:type="pct"/>
            <w:vAlign w:val="center"/>
          </w:tcPr>
          <w:p w14:paraId="49DF733D" w14:textId="556EC977" w:rsidR="00121C18" w:rsidRPr="002740DF" w:rsidRDefault="00121C18" w:rsidP="00121C18">
            <w:pPr>
              <w:spacing w:after="0" w:line="240" w:lineRule="auto"/>
              <w:rPr>
                <w:rFonts w:cs="Arial"/>
                <w:b w:val="0"/>
                <w:sz w:val="20"/>
                <w:szCs w:val="20"/>
                <w:lang w:val="nl-BE" w:bidi="ar-SA"/>
              </w:rPr>
            </w:pPr>
            <w:r w:rsidRPr="002740DF">
              <w:rPr>
                <w:rFonts w:cs="Arial"/>
                <w:sz w:val="24"/>
                <w:szCs w:val="24"/>
                <w:lang w:val="nl-BE" w:bidi="ar-SA"/>
              </w:rPr>
              <w:t>Studiegebied</w:t>
            </w:r>
          </w:p>
        </w:tc>
        <w:tc>
          <w:tcPr>
            <w:tcW w:w="665" w:type="pct"/>
            <w:vAlign w:val="center"/>
          </w:tcPr>
          <w:p w14:paraId="1C54CD52" w14:textId="1633CCA6" w:rsidR="00121C18" w:rsidRPr="002740DF" w:rsidRDefault="00121C18" w:rsidP="00121C18">
            <w:pPr>
              <w:spacing w:after="0"/>
              <w:cnfStyle w:val="100000000000" w:firstRow="1"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4"/>
                <w:szCs w:val="24"/>
                <w:lang w:val="nl-BE" w:bidi="ar-SA"/>
              </w:rPr>
              <w:t>Opleiding</w:t>
            </w:r>
          </w:p>
        </w:tc>
        <w:tc>
          <w:tcPr>
            <w:tcW w:w="1609" w:type="pct"/>
            <w:vAlign w:val="center"/>
          </w:tcPr>
          <w:p w14:paraId="7C557450" w14:textId="5C3EBDCA" w:rsidR="00121C18" w:rsidRPr="002740DF" w:rsidRDefault="00121C18" w:rsidP="00121C18">
            <w:pPr>
              <w:spacing w:after="0"/>
              <w:cnfStyle w:val="100000000000" w:firstRow="1"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4"/>
                <w:szCs w:val="24"/>
                <w:lang w:val="nl-BE" w:bidi="ar-SA"/>
              </w:rPr>
              <w:t>Dekking bestaande opleidingen</w:t>
            </w:r>
          </w:p>
        </w:tc>
        <w:tc>
          <w:tcPr>
            <w:tcW w:w="1365" w:type="pct"/>
            <w:vAlign w:val="center"/>
          </w:tcPr>
          <w:p w14:paraId="755C23BC" w14:textId="6E03E524" w:rsidR="00121C18" w:rsidRPr="002740DF" w:rsidRDefault="00121C18" w:rsidP="00121C18">
            <w:pPr>
              <w:spacing w:after="0"/>
              <w:cnfStyle w:val="100000000000" w:firstRow="1"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4"/>
                <w:szCs w:val="24"/>
                <w:lang w:val="nl-BE" w:bidi="ar-SA"/>
              </w:rPr>
              <w:t>Opmerking</w:t>
            </w:r>
          </w:p>
        </w:tc>
        <w:tc>
          <w:tcPr>
            <w:tcW w:w="663" w:type="pct"/>
            <w:vAlign w:val="center"/>
          </w:tcPr>
          <w:p w14:paraId="6AD3DB1B" w14:textId="267A9276" w:rsidR="00121C18" w:rsidRPr="002740DF" w:rsidRDefault="00121C18" w:rsidP="00121C18">
            <w:pPr>
              <w:spacing w:after="0"/>
              <w:cnfStyle w:val="100000000000" w:firstRow="1"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4"/>
                <w:szCs w:val="24"/>
                <w:lang w:val="nl-BE" w:bidi="ar-SA"/>
              </w:rPr>
              <w:t>Timing</w:t>
            </w:r>
          </w:p>
        </w:tc>
      </w:tr>
      <w:tr w:rsidR="00126565" w:rsidRPr="002740DF" w14:paraId="499F2CFF"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shd w:val="clear" w:color="auto" w:fill="C6D9F1" w:themeFill="text2" w:themeFillTint="33"/>
          </w:tcPr>
          <w:p w14:paraId="6C8C54DF" w14:textId="77777777" w:rsidR="00121C18" w:rsidRPr="002740DF" w:rsidRDefault="00121C18" w:rsidP="00121C18">
            <w:pPr>
              <w:spacing w:after="0" w:line="240" w:lineRule="auto"/>
              <w:rPr>
                <w:rFonts w:cs="Arial"/>
                <w:sz w:val="20"/>
                <w:szCs w:val="20"/>
                <w:lang w:val="nl-BE" w:bidi="ar-SA"/>
              </w:rPr>
            </w:pPr>
            <w:r w:rsidRPr="002740DF">
              <w:rPr>
                <w:rFonts w:cs="Arial"/>
                <w:sz w:val="20"/>
                <w:szCs w:val="20"/>
                <w:lang w:val="nl-BE" w:bidi="ar-SA"/>
              </w:rPr>
              <w:t>Te bepalen</w:t>
            </w:r>
          </w:p>
        </w:tc>
        <w:tc>
          <w:tcPr>
            <w:tcW w:w="665" w:type="pct"/>
          </w:tcPr>
          <w:p w14:paraId="5EA0EB8A"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Voortraject EDAS</w:t>
            </w:r>
          </w:p>
        </w:tc>
        <w:tc>
          <w:tcPr>
            <w:tcW w:w="1609" w:type="pct"/>
          </w:tcPr>
          <w:p w14:paraId="5E790923"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Voortraject EDAS (BE)</w:t>
            </w:r>
          </w:p>
        </w:tc>
        <w:tc>
          <w:tcPr>
            <w:tcW w:w="1365" w:type="pct"/>
          </w:tcPr>
          <w:p w14:paraId="64607528"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Keuzemodules MO BE, verder te bekijken met AHOVOKS.</w:t>
            </w:r>
          </w:p>
          <w:p w14:paraId="637B5985" w14:textId="1B9ADB53"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Bre</w:t>
            </w:r>
            <w:r w:rsidR="008719CE">
              <w:rPr>
                <w:rFonts w:cs="Arial"/>
                <w:sz w:val="20"/>
                <w:szCs w:val="20"/>
                <w:lang w:val="nl-BE"/>
              </w:rPr>
              <w:t xml:space="preserve">der voorbereidend traject in functie van </w:t>
            </w:r>
            <w:bookmarkStart w:id="0" w:name="_GoBack"/>
            <w:bookmarkEnd w:id="0"/>
            <w:r w:rsidRPr="002740DF">
              <w:rPr>
                <w:rFonts w:cs="Arial"/>
                <w:sz w:val="20"/>
                <w:szCs w:val="20"/>
                <w:lang w:val="nl-BE"/>
              </w:rPr>
              <w:t>doorstroom naar beroepsopleidingen, toeleiding voor doelgroep</w:t>
            </w:r>
          </w:p>
          <w:p w14:paraId="0E2622EE"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Vzw De Link betrekken</w:t>
            </w:r>
          </w:p>
          <w:p w14:paraId="6816AF3E" w14:textId="66F9A240" w:rsidR="00A2350F" w:rsidRPr="002740DF" w:rsidRDefault="00C06CD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CVO’s die EDAS hebben</w:t>
            </w:r>
          </w:p>
        </w:tc>
        <w:tc>
          <w:tcPr>
            <w:tcW w:w="663" w:type="pct"/>
          </w:tcPr>
          <w:p w14:paraId="494DD2DC" w14:textId="1E5E03A2" w:rsidR="00A2350F" w:rsidRPr="002740DF" w:rsidRDefault="003F3EC3" w:rsidP="00121C18">
            <w:pPr>
              <w:cnfStyle w:val="000000100000" w:firstRow="0" w:lastRow="0" w:firstColumn="0" w:lastColumn="0" w:oddVBand="0" w:evenVBand="0" w:oddHBand="1" w:evenHBand="0" w:firstRowFirstColumn="0" w:firstRowLastColumn="0" w:lastRowFirstColumn="0" w:lastRowLastColumn="0"/>
              <w:rPr>
                <w:rFonts w:cs="Arial"/>
                <w:b/>
                <w:color w:val="FF00FF"/>
                <w:sz w:val="20"/>
                <w:szCs w:val="20"/>
                <w:lang w:val="nl-BE" w:bidi="ar-SA"/>
              </w:rPr>
            </w:pPr>
            <w:r w:rsidRPr="002740DF">
              <w:rPr>
                <w:rFonts w:cs="Arial"/>
                <w:b/>
                <w:color w:val="FF00FF"/>
                <w:sz w:val="20"/>
                <w:szCs w:val="20"/>
                <w:lang w:val="nl-BE" w:bidi="ar-SA"/>
              </w:rPr>
              <w:t>BK wordt begin 2019 gestart</w:t>
            </w:r>
            <w:r w:rsidR="00585B26" w:rsidRPr="002740DF">
              <w:rPr>
                <w:rFonts w:cs="Arial"/>
                <w:b/>
                <w:color w:val="FF00FF"/>
                <w:sz w:val="20"/>
                <w:szCs w:val="20"/>
                <w:lang w:val="nl-BE" w:bidi="ar-SA"/>
              </w:rPr>
              <w:t>.</w:t>
            </w:r>
          </w:p>
        </w:tc>
      </w:tr>
      <w:tr w:rsidR="00126565" w:rsidRPr="002740DF" w14:paraId="63B38D5D"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val="restart"/>
            <w:shd w:val="clear" w:color="auto" w:fill="C6D9F1" w:themeFill="text2" w:themeFillTint="33"/>
          </w:tcPr>
          <w:p w14:paraId="68140AC3" w14:textId="76140831" w:rsidR="00121C18" w:rsidRPr="002740DF" w:rsidRDefault="00121C18" w:rsidP="00121C18">
            <w:pPr>
              <w:spacing w:after="0" w:line="240" w:lineRule="auto"/>
              <w:rPr>
                <w:rFonts w:cs="Arial"/>
                <w:sz w:val="20"/>
                <w:szCs w:val="20"/>
                <w:lang w:val="nl-BE" w:bidi="ar-SA"/>
              </w:rPr>
            </w:pPr>
            <w:r w:rsidRPr="002740DF">
              <w:rPr>
                <w:rFonts w:cs="Arial"/>
                <w:sz w:val="20"/>
                <w:szCs w:val="20"/>
                <w:lang w:val="nl-BE" w:bidi="ar-SA"/>
              </w:rPr>
              <w:t>Auto</w:t>
            </w:r>
          </w:p>
        </w:tc>
        <w:tc>
          <w:tcPr>
            <w:tcW w:w="665" w:type="pct"/>
          </w:tcPr>
          <w:p w14:paraId="63EDBEDE" w14:textId="77777777" w:rsidR="00121C18" w:rsidRPr="002740DF" w:rsidRDefault="00121C18" w:rsidP="00121C18">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highlight w:val="yellow"/>
                <w:lang w:val="nl-BE"/>
              </w:rPr>
            </w:pPr>
            <w:r w:rsidRPr="002740DF">
              <w:rPr>
                <w:rFonts w:cs="Arial"/>
                <w:sz w:val="20"/>
                <w:szCs w:val="20"/>
                <w:highlight w:val="yellow"/>
                <w:lang w:val="nl-BE"/>
              </w:rPr>
              <w:t>Onderhoudsmecanicien zware bedrijfsvoertuigen</w:t>
            </w:r>
          </w:p>
        </w:tc>
        <w:tc>
          <w:tcPr>
            <w:tcW w:w="1609" w:type="pct"/>
          </w:tcPr>
          <w:p w14:paraId="32C0374C"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Hulpmecanicien bedrijfs- en vrachtwagens</w:t>
            </w:r>
          </w:p>
        </w:tc>
        <w:tc>
          <w:tcPr>
            <w:tcW w:w="1365" w:type="pct"/>
          </w:tcPr>
          <w:p w14:paraId="131620A0"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Onderhoudsmecanicien zware bedrijfsvoertuigen (3)</w:t>
            </w:r>
          </w:p>
          <w:p w14:paraId="52EE4E93"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663" w:type="pct"/>
            <w:vMerge w:val="restart"/>
          </w:tcPr>
          <w:p w14:paraId="244545B5"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Opstart ?</w:t>
            </w:r>
          </w:p>
          <w:p w14:paraId="38D3CB62" w14:textId="77777777" w:rsidR="00A2350F" w:rsidRPr="002740DF" w:rsidRDefault="00A2350F" w:rsidP="00121C18">
            <w:pPr>
              <w:cnfStyle w:val="000000000000" w:firstRow="0" w:lastRow="0" w:firstColumn="0" w:lastColumn="0" w:oddVBand="0" w:evenVBand="0" w:oddHBand="0" w:evenHBand="0" w:firstRowFirstColumn="0" w:firstRowLastColumn="0" w:lastRowFirstColumn="0" w:lastRowLastColumn="0"/>
              <w:rPr>
                <w:rFonts w:cs="Arial"/>
                <w:b/>
                <w:color w:val="FF00FF"/>
                <w:sz w:val="20"/>
                <w:szCs w:val="20"/>
                <w:lang w:val="nl-BE" w:bidi="ar-SA"/>
              </w:rPr>
            </w:pPr>
            <w:r w:rsidRPr="002740DF">
              <w:rPr>
                <w:rFonts w:cs="Arial"/>
                <w:b/>
                <w:color w:val="FF00FF"/>
                <w:sz w:val="20"/>
                <w:szCs w:val="20"/>
                <w:lang w:val="nl-BE" w:bidi="ar-SA"/>
              </w:rPr>
              <w:t>Kan opstarten. BK zijn ge-updatete in de KWDB, gaan dit najaar in procedure.</w:t>
            </w:r>
          </w:p>
          <w:p w14:paraId="7D9E4E25" w14:textId="77777777" w:rsidR="00A2350F" w:rsidRPr="002740DF" w:rsidRDefault="00A2350F" w:rsidP="00121C18">
            <w:pPr>
              <w:cnfStyle w:val="000000000000" w:firstRow="0" w:lastRow="0" w:firstColumn="0" w:lastColumn="0" w:oddVBand="0" w:evenVBand="0" w:oddHBand="0" w:evenHBand="0" w:firstRowFirstColumn="0" w:firstRowLastColumn="0" w:lastRowFirstColumn="0" w:lastRowLastColumn="0"/>
              <w:rPr>
                <w:rFonts w:cs="Arial"/>
                <w:b/>
                <w:color w:val="FF00FF"/>
                <w:sz w:val="20"/>
                <w:szCs w:val="20"/>
                <w:lang w:val="nl-BE" w:bidi="ar-SA"/>
              </w:rPr>
            </w:pPr>
            <w:r w:rsidRPr="002740DF">
              <w:rPr>
                <w:rFonts w:cs="Arial"/>
                <w:b/>
                <w:color w:val="FF00FF"/>
                <w:sz w:val="20"/>
                <w:szCs w:val="20"/>
                <w:lang w:val="nl-BE" w:bidi="ar-SA"/>
              </w:rPr>
              <w:t>Sector is vragende partij !!!</w:t>
            </w:r>
          </w:p>
          <w:p w14:paraId="1B493CF0" w14:textId="288A3EFE" w:rsidR="00A2350F" w:rsidRPr="002740DF" w:rsidRDefault="0097060A" w:rsidP="00121C18">
            <w:pPr>
              <w:cnfStyle w:val="000000000000" w:firstRow="0" w:lastRow="0" w:firstColumn="0" w:lastColumn="0" w:oddVBand="0" w:evenVBand="0" w:oddHBand="0" w:evenHBand="0" w:firstRowFirstColumn="0" w:firstRowLastColumn="0" w:lastRowFirstColumn="0" w:lastRowLastColumn="0"/>
              <w:rPr>
                <w:rFonts w:cs="Arial"/>
                <w:b/>
                <w:color w:val="FF00FF"/>
                <w:sz w:val="20"/>
                <w:szCs w:val="20"/>
                <w:lang w:val="nl-BE" w:bidi="ar-SA"/>
              </w:rPr>
            </w:pPr>
            <w:r>
              <w:rPr>
                <w:rFonts w:cs="Arial"/>
                <w:b/>
                <w:color w:val="FF00FF"/>
                <w:sz w:val="20"/>
                <w:szCs w:val="20"/>
                <w:lang w:val="nl-BE" w:bidi="ar-SA"/>
              </w:rPr>
              <w:t xml:space="preserve">(zeker in Antwerpse regio in functie van </w:t>
            </w:r>
            <w:r w:rsidR="00A2350F" w:rsidRPr="002740DF">
              <w:rPr>
                <w:rFonts w:cs="Arial"/>
                <w:b/>
                <w:color w:val="FF00FF"/>
                <w:sz w:val="20"/>
                <w:szCs w:val="20"/>
                <w:lang w:val="nl-BE" w:bidi="ar-SA"/>
              </w:rPr>
              <w:t>havenactiviteiten)</w:t>
            </w:r>
            <w:r w:rsidR="00585B26" w:rsidRPr="002740DF">
              <w:rPr>
                <w:rFonts w:cs="Arial"/>
                <w:b/>
                <w:color w:val="FF00FF"/>
                <w:sz w:val="20"/>
                <w:szCs w:val="20"/>
                <w:lang w:val="nl-BE" w:bidi="ar-SA"/>
              </w:rPr>
              <w:br/>
            </w:r>
            <w:r w:rsidR="00585B26" w:rsidRPr="002740DF">
              <w:rPr>
                <w:rFonts w:cs="Arial"/>
                <w:b/>
                <w:color w:val="0070C0"/>
                <w:sz w:val="20"/>
                <w:szCs w:val="20"/>
                <w:lang w:val="nl-BE" w:bidi="ar-SA"/>
              </w:rPr>
              <w:t xml:space="preserve">Onderwijs </w:t>
            </w:r>
            <w:r w:rsidR="00126565" w:rsidRPr="002740DF">
              <w:rPr>
                <w:rFonts w:cs="Arial"/>
                <w:b/>
                <w:color w:val="0070C0"/>
                <w:sz w:val="20"/>
                <w:szCs w:val="20"/>
                <w:lang w:val="nl-BE" w:bidi="ar-SA"/>
              </w:rPr>
              <w:t xml:space="preserve">neemt </w:t>
            </w:r>
            <w:r w:rsidR="00585B26" w:rsidRPr="002740DF">
              <w:rPr>
                <w:rFonts w:cs="Arial"/>
                <w:b/>
                <w:color w:val="0070C0"/>
                <w:sz w:val="20"/>
                <w:szCs w:val="20"/>
                <w:lang w:val="nl-BE" w:bidi="ar-SA"/>
              </w:rPr>
              <w:t xml:space="preserve">deze </w:t>
            </w:r>
            <w:r w:rsidR="00126565" w:rsidRPr="002740DF">
              <w:rPr>
                <w:rFonts w:cs="Arial"/>
                <w:b/>
                <w:color w:val="0070C0"/>
                <w:sz w:val="20"/>
                <w:szCs w:val="20"/>
                <w:lang w:val="nl-BE" w:bidi="ar-SA"/>
              </w:rPr>
              <w:t xml:space="preserve">momenteel niet op </w:t>
            </w:r>
            <w:r w:rsidR="00585B26" w:rsidRPr="002740DF">
              <w:rPr>
                <w:rFonts w:cs="Arial"/>
                <w:b/>
                <w:color w:val="0070C0"/>
                <w:sz w:val="20"/>
                <w:szCs w:val="20"/>
                <w:lang w:val="nl-BE" w:bidi="ar-SA"/>
              </w:rPr>
              <w:t>in de lijst met te ontwikkelen OP</w:t>
            </w:r>
            <w:r w:rsidR="00126565" w:rsidRPr="002740DF">
              <w:rPr>
                <w:rFonts w:cs="Arial"/>
                <w:b/>
                <w:color w:val="0070C0"/>
                <w:sz w:val="20"/>
                <w:szCs w:val="20"/>
                <w:lang w:val="nl-BE" w:bidi="ar-SA"/>
              </w:rPr>
              <w:t xml:space="preserve"> </w:t>
            </w:r>
            <w:r w:rsidR="00585B26" w:rsidRPr="002740DF">
              <w:rPr>
                <w:rFonts w:cs="Arial"/>
                <w:b/>
                <w:color w:val="0070C0"/>
                <w:sz w:val="20"/>
                <w:szCs w:val="20"/>
                <w:lang w:val="nl-BE" w:bidi="ar-SA"/>
              </w:rPr>
              <w:t xml:space="preserve">= </w:t>
            </w:r>
            <w:r w:rsidR="00126565" w:rsidRPr="002740DF">
              <w:rPr>
                <w:rFonts w:cs="Arial"/>
                <w:b/>
                <w:color w:val="0070C0"/>
                <w:sz w:val="20"/>
                <w:szCs w:val="20"/>
                <w:lang w:val="nl-BE" w:bidi="ar-SA"/>
              </w:rPr>
              <w:t xml:space="preserve">middelen en </w:t>
            </w:r>
            <w:r w:rsidR="00585B26" w:rsidRPr="002740DF">
              <w:rPr>
                <w:rFonts w:cs="Arial"/>
                <w:b/>
                <w:color w:val="0070C0"/>
                <w:sz w:val="20"/>
                <w:szCs w:val="20"/>
                <w:lang w:val="nl-BE" w:bidi="ar-SA"/>
              </w:rPr>
              <w:t>infrastructuur</w:t>
            </w:r>
            <w:r w:rsidR="00126565" w:rsidRPr="002740DF">
              <w:rPr>
                <w:rFonts w:cs="Arial"/>
                <w:b/>
                <w:color w:val="0070C0"/>
                <w:sz w:val="20"/>
                <w:szCs w:val="20"/>
                <w:lang w:val="nl-BE" w:bidi="ar-SA"/>
              </w:rPr>
              <w:t>…?</w:t>
            </w:r>
            <w:r w:rsidR="00585B26" w:rsidRPr="002740DF">
              <w:rPr>
                <w:rFonts w:cs="Arial"/>
                <w:b/>
                <w:color w:val="0070C0"/>
                <w:sz w:val="20"/>
                <w:szCs w:val="20"/>
                <w:lang w:val="nl-BE" w:bidi="ar-SA"/>
              </w:rPr>
              <w:t xml:space="preserve"> </w:t>
            </w:r>
          </w:p>
        </w:tc>
      </w:tr>
      <w:tr w:rsidR="00126565" w:rsidRPr="002740DF" w14:paraId="41B98965"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7C858F38" w14:textId="77777777" w:rsidR="00121C18" w:rsidRPr="002740DF" w:rsidRDefault="00121C18" w:rsidP="00121C18">
            <w:pPr>
              <w:spacing w:after="0" w:line="240" w:lineRule="auto"/>
              <w:rPr>
                <w:rFonts w:cs="Arial"/>
                <w:sz w:val="20"/>
                <w:szCs w:val="20"/>
                <w:lang w:val="nl-BE" w:bidi="ar-SA"/>
              </w:rPr>
            </w:pPr>
          </w:p>
        </w:tc>
        <w:tc>
          <w:tcPr>
            <w:tcW w:w="665" w:type="pct"/>
          </w:tcPr>
          <w:p w14:paraId="2AD44A5C" w14:textId="77777777" w:rsidR="00121C18" w:rsidRPr="002740DF" w:rsidRDefault="00121C18" w:rsidP="00121C18">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val="nl-BE"/>
              </w:rPr>
            </w:pPr>
            <w:r w:rsidRPr="002740DF">
              <w:rPr>
                <w:rFonts w:cs="Arial"/>
                <w:sz w:val="20"/>
                <w:szCs w:val="20"/>
                <w:highlight w:val="yellow"/>
                <w:lang w:val="nl-BE"/>
              </w:rPr>
              <w:t>Polyvalent mecanicien zware bedrijfsvoertuigen</w:t>
            </w:r>
          </w:p>
        </w:tc>
        <w:tc>
          <w:tcPr>
            <w:tcW w:w="1609" w:type="pct"/>
          </w:tcPr>
          <w:p w14:paraId="2D357E5E"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Mecanicien bedrijfs- en vrachtwagens</w:t>
            </w:r>
          </w:p>
          <w:p w14:paraId="783DB8E8"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Technicus bedrijfs- en vrachtwagens?</w:t>
            </w:r>
          </w:p>
        </w:tc>
        <w:tc>
          <w:tcPr>
            <w:tcW w:w="1365" w:type="pct"/>
          </w:tcPr>
          <w:p w14:paraId="72EB9789"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BK Polyvalent mecanicien zware bedrijfsvoertuigen (4)</w:t>
            </w:r>
          </w:p>
        </w:tc>
        <w:tc>
          <w:tcPr>
            <w:tcW w:w="663" w:type="pct"/>
            <w:vMerge/>
          </w:tcPr>
          <w:p w14:paraId="53215B54"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4D54AA6B"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684027AB" w14:textId="77777777" w:rsidR="00121C18" w:rsidRPr="002740DF" w:rsidRDefault="00121C18" w:rsidP="00121C18">
            <w:pPr>
              <w:spacing w:after="0" w:line="240" w:lineRule="auto"/>
              <w:rPr>
                <w:rFonts w:cs="Arial"/>
                <w:sz w:val="20"/>
                <w:szCs w:val="20"/>
                <w:lang w:val="nl-BE" w:bidi="ar-SA"/>
              </w:rPr>
            </w:pPr>
          </w:p>
        </w:tc>
        <w:tc>
          <w:tcPr>
            <w:tcW w:w="665" w:type="pct"/>
          </w:tcPr>
          <w:p w14:paraId="003ECB8D" w14:textId="5BFCE0CE"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 xml:space="preserve">Spuiter </w:t>
            </w:r>
            <w:r w:rsidR="0097060A" w:rsidRPr="002740DF">
              <w:rPr>
                <w:rFonts w:cs="Arial"/>
                <w:sz w:val="20"/>
                <w:szCs w:val="20"/>
                <w:lang w:val="nl-BE"/>
              </w:rPr>
              <w:t>carrosserie</w:t>
            </w:r>
            <w:r w:rsidRPr="002740DF">
              <w:rPr>
                <w:rFonts w:cs="Arial"/>
                <w:sz w:val="20"/>
                <w:szCs w:val="20"/>
                <w:lang w:val="nl-BE"/>
              </w:rPr>
              <w:t xml:space="preserve"> </w:t>
            </w:r>
          </w:p>
        </w:tc>
        <w:tc>
          <w:tcPr>
            <w:tcW w:w="1609" w:type="pct"/>
            <w:vMerge w:val="restart"/>
          </w:tcPr>
          <w:p w14:paraId="0413A071"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Spuiter</w:t>
            </w:r>
          </w:p>
          <w:p w14:paraId="7FFEB5B6"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Koetswerkhersteller</w:t>
            </w:r>
          </w:p>
          <w:p w14:paraId="698E0B33"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Plaatwerker</w:t>
            </w:r>
          </w:p>
        </w:tc>
        <w:tc>
          <w:tcPr>
            <w:tcW w:w="1365" w:type="pct"/>
            <w:vMerge w:val="restart"/>
          </w:tcPr>
          <w:p w14:paraId="095095CC" w14:textId="7A73B039"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Spuiter car</w:t>
            </w:r>
            <w:r w:rsidR="000F0ABF" w:rsidRPr="002740DF">
              <w:rPr>
                <w:rFonts w:cs="Arial"/>
                <w:sz w:val="20"/>
                <w:szCs w:val="20"/>
                <w:lang w:val="nl-BE"/>
              </w:rPr>
              <w:t>r</w:t>
            </w:r>
            <w:r w:rsidRPr="002740DF">
              <w:rPr>
                <w:rFonts w:cs="Arial"/>
                <w:sz w:val="20"/>
                <w:szCs w:val="20"/>
                <w:lang w:val="nl-BE"/>
              </w:rPr>
              <w:t>osserie (3)</w:t>
            </w:r>
          </w:p>
          <w:p w14:paraId="738F66A8" w14:textId="652D4D74"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 xml:space="preserve">BK </w:t>
            </w:r>
            <w:r w:rsidRPr="002740DF">
              <w:rPr>
                <w:rFonts w:cs="Arial"/>
                <w:sz w:val="20"/>
                <w:szCs w:val="20"/>
                <w:highlight w:val="yellow"/>
                <w:lang w:val="nl-BE"/>
              </w:rPr>
              <w:t>Voorbewerker ca</w:t>
            </w:r>
            <w:r w:rsidR="000F0ABF" w:rsidRPr="002740DF">
              <w:rPr>
                <w:rFonts w:cs="Arial"/>
                <w:sz w:val="20"/>
                <w:szCs w:val="20"/>
                <w:highlight w:val="yellow"/>
                <w:lang w:val="nl-BE"/>
              </w:rPr>
              <w:t>r</w:t>
            </w:r>
            <w:r w:rsidRPr="002740DF">
              <w:rPr>
                <w:rFonts w:cs="Arial"/>
                <w:sz w:val="20"/>
                <w:szCs w:val="20"/>
                <w:highlight w:val="yellow"/>
                <w:lang w:val="nl-BE"/>
              </w:rPr>
              <w:t>rosserie</w:t>
            </w:r>
            <w:r w:rsidRPr="002740DF">
              <w:rPr>
                <w:rFonts w:cs="Arial"/>
                <w:sz w:val="20"/>
                <w:szCs w:val="20"/>
                <w:lang w:val="nl-BE"/>
              </w:rPr>
              <w:t xml:space="preserve"> (3)</w:t>
            </w:r>
            <w:r w:rsidR="009F141D" w:rsidRPr="002740DF">
              <w:rPr>
                <w:rFonts w:cs="Arial"/>
                <w:sz w:val="20"/>
                <w:szCs w:val="20"/>
                <w:lang w:val="nl-BE"/>
              </w:rPr>
              <w:br/>
            </w:r>
            <w:r w:rsidR="009F141D" w:rsidRPr="002740DF">
              <w:rPr>
                <w:rFonts w:cs="Arial"/>
                <w:color w:val="0070C0"/>
                <w:sz w:val="20"/>
                <w:szCs w:val="20"/>
                <w:lang w:val="nl-BE"/>
              </w:rPr>
              <w:t>zie pilootfase EVC-standaard</w:t>
            </w:r>
          </w:p>
          <w:p w14:paraId="5F623A08" w14:textId="4A820E84"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lastRenderedPageBreak/>
              <w:t>Plaatwerker car</w:t>
            </w:r>
            <w:r w:rsidR="000F0ABF" w:rsidRPr="002740DF">
              <w:rPr>
                <w:rFonts w:cs="Arial"/>
                <w:sz w:val="20"/>
                <w:szCs w:val="20"/>
                <w:lang w:val="nl-BE"/>
              </w:rPr>
              <w:t>r</w:t>
            </w:r>
            <w:r w:rsidRPr="002740DF">
              <w:rPr>
                <w:rFonts w:cs="Arial"/>
                <w:sz w:val="20"/>
                <w:szCs w:val="20"/>
                <w:lang w:val="nl-BE"/>
              </w:rPr>
              <w:t>osserie (3)</w:t>
            </w:r>
          </w:p>
          <w:p w14:paraId="5659409D" w14:textId="16014A0A"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Demonteur-monteur ca</w:t>
            </w:r>
            <w:r w:rsidR="000F0ABF" w:rsidRPr="002740DF">
              <w:rPr>
                <w:rFonts w:cs="Arial"/>
                <w:sz w:val="20"/>
                <w:szCs w:val="20"/>
                <w:lang w:val="nl-BE"/>
              </w:rPr>
              <w:t>r</w:t>
            </w:r>
            <w:r w:rsidRPr="002740DF">
              <w:rPr>
                <w:rFonts w:cs="Arial"/>
                <w:sz w:val="20"/>
                <w:szCs w:val="20"/>
                <w:lang w:val="nl-BE"/>
              </w:rPr>
              <w:t>rosserie (3)</w:t>
            </w:r>
          </w:p>
        </w:tc>
        <w:tc>
          <w:tcPr>
            <w:tcW w:w="663" w:type="pct"/>
            <w:vMerge w:val="restart"/>
          </w:tcPr>
          <w:p w14:paraId="72F15406" w14:textId="09B31EA6" w:rsidR="00A2350F" w:rsidRPr="002740DF" w:rsidRDefault="00126565" w:rsidP="00121C18">
            <w:pPr>
              <w:cnfStyle w:val="000000000000" w:firstRow="0" w:lastRow="0" w:firstColumn="0" w:lastColumn="0" w:oddVBand="0" w:evenVBand="0" w:oddHBand="0" w:evenHBand="0" w:firstRowFirstColumn="0" w:firstRowLastColumn="0" w:lastRowFirstColumn="0" w:lastRowLastColumn="0"/>
              <w:rPr>
                <w:rFonts w:cs="Arial"/>
                <w:b/>
                <w:color w:val="FF00FF"/>
                <w:sz w:val="20"/>
                <w:szCs w:val="20"/>
                <w:lang w:val="nl-BE" w:bidi="ar-SA"/>
              </w:rPr>
            </w:pPr>
            <w:r w:rsidRPr="002740DF">
              <w:rPr>
                <w:rFonts w:cs="Arial"/>
                <w:b/>
                <w:color w:val="FF00FF"/>
                <w:sz w:val="20"/>
                <w:szCs w:val="20"/>
                <w:lang w:val="nl-BE" w:bidi="ar-SA"/>
              </w:rPr>
              <w:lastRenderedPageBreak/>
              <w:t>Kan opstarten.</w:t>
            </w:r>
          </w:p>
          <w:p w14:paraId="39109C9B" w14:textId="37288902" w:rsidR="00A2350F" w:rsidRPr="002740DF" w:rsidRDefault="00A2350F" w:rsidP="00121C18">
            <w:pPr>
              <w:cnfStyle w:val="000000000000" w:firstRow="0" w:lastRow="0" w:firstColumn="0" w:lastColumn="0" w:oddVBand="0" w:evenVBand="0" w:oddHBand="0" w:evenHBand="0" w:firstRowFirstColumn="0" w:firstRowLastColumn="0" w:lastRowFirstColumn="0" w:lastRowLastColumn="0"/>
              <w:rPr>
                <w:rFonts w:cs="Arial"/>
                <w:b/>
                <w:color w:val="FF3399"/>
                <w:sz w:val="20"/>
                <w:szCs w:val="20"/>
                <w:lang w:val="nl-BE" w:bidi="ar-SA"/>
              </w:rPr>
            </w:pPr>
            <w:r w:rsidRPr="002740DF">
              <w:rPr>
                <w:rFonts w:cs="Arial"/>
                <w:b/>
                <w:color w:val="FF3399"/>
                <w:sz w:val="20"/>
                <w:szCs w:val="20"/>
                <w:lang w:val="nl-BE" w:bidi="ar-SA"/>
              </w:rPr>
              <w:t>Concorda</w:t>
            </w:r>
            <w:r w:rsidR="009F141D" w:rsidRPr="002740DF">
              <w:rPr>
                <w:rFonts w:cs="Arial"/>
                <w:b/>
                <w:color w:val="FF3399"/>
                <w:sz w:val="20"/>
                <w:szCs w:val="20"/>
                <w:lang w:val="nl-BE" w:bidi="ar-SA"/>
              </w:rPr>
              <w:t>n</w:t>
            </w:r>
            <w:r w:rsidRPr="002740DF">
              <w:rPr>
                <w:rFonts w:cs="Arial"/>
                <w:b/>
                <w:color w:val="FF3399"/>
                <w:sz w:val="20"/>
                <w:szCs w:val="20"/>
                <w:lang w:val="nl-BE" w:bidi="ar-SA"/>
              </w:rPr>
              <w:t>tietabel is beschikbaar</w:t>
            </w:r>
          </w:p>
        </w:tc>
      </w:tr>
      <w:tr w:rsidR="00126565" w:rsidRPr="002740DF" w14:paraId="68B43C40"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4DD1846B" w14:textId="77777777" w:rsidR="00121C18" w:rsidRPr="002740DF" w:rsidRDefault="00121C18" w:rsidP="00121C18">
            <w:pPr>
              <w:spacing w:after="0" w:line="240" w:lineRule="auto"/>
              <w:rPr>
                <w:rFonts w:cs="Arial"/>
                <w:sz w:val="20"/>
                <w:szCs w:val="20"/>
                <w:lang w:val="nl-BE" w:bidi="ar-SA"/>
              </w:rPr>
            </w:pPr>
          </w:p>
        </w:tc>
        <w:tc>
          <w:tcPr>
            <w:tcW w:w="665" w:type="pct"/>
          </w:tcPr>
          <w:p w14:paraId="79D1D189" w14:textId="3C230759"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Voorbewerker </w:t>
            </w:r>
            <w:r w:rsidR="0097060A" w:rsidRPr="002740DF">
              <w:rPr>
                <w:rFonts w:cs="Arial"/>
                <w:sz w:val="20"/>
                <w:szCs w:val="20"/>
                <w:lang w:val="nl-BE"/>
              </w:rPr>
              <w:t>carrosserie</w:t>
            </w:r>
          </w:p>
        </w:tc>
        <w:tc>
          <w:tcPr>
            <w:tcW w:w="1609" w:type="pct"/>
            <w:vMerge/>
          </w:tcPr>
          <w:p w14:paraId="01607EB7"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1365" w:type="pct"/>
            <w:vMerge/>
          </w:tcPr>
          <w:p w14:paraId="6DE9F564"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663" w:type="pct"/>
            <w:vMerge/>
          </w:tcPr>
          <w:p w14:paraId="4377DF09"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2270A566"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54B79FE4" w14:textId="77777777" w:rsidR="00121C18" w:rsidRPr="002740DF" w:rsidRDefault="00121C18" w:rsidP="00121C18">
            <w:pPr>
              <w:spacing w:after="0" w:line="240" w:lineRule="auto"/>
              <w:rPr>
                <w:rFonts w:cs="Arial"/>
                <w:sz w:val="20"/>
                <w:szCs w:val="20"/>
                <w:lang w:val="nl-BE" w:bidi="ar-SA"/>
              </w:rPr>
            </w:pPr>
          </w:p>
        </w:tc>
        <w:tc>
          <w:tcPr>
            <w:tcW w:w="665" w:type="pct"/>
          </w:tcPr>
          <w:p w14:paraId="237DDAC7" w14:textId="4E1BA97F"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 xml:space="preserve">Plaatwerker </w:t>
            </w:r>
            <w:r w:rsidR="0097060A" w:rsidRPr="002740DF">
              <w:rPr>
                <w:rFonts w:cs="Arial"/>
                <w:sz w:val="20"/>
                <w:szCs w:val="20"/>
                <w:lang w:val="nl-BE"/>
              </w:rPr>
              <w:t>carrosserie</w:t>
            </w:r>
          </w:p>
        </w:tc>
        <w:tc>
          <w:tcPr>
            <w:tcW w:w="1609" w:type="pct"/>
            <w:vMerge/>
          </w:tcPr>
          <w:p w14:paraId="2E3EBBD1"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1365" w:type="pct"/>
            <w:vMerge/>
          </w:tcPr>
          <w:p w14:paraId="37B80B41"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663" w:type="pct"/>
            <w:vMerge/>
          </w:tcPr>
          <w:p w14:paraId="2A949DA6"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6565" w:rsidRPr="002740DF" w14:paraId="14E5C02D"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6ED8DF54" w14:textId="77777777" w:rsidR="00121C18" w:rsidRPr="002740DF" w:rsidRDefault="00121C18" w:rsidP="00121C18">
            <w:pPr>
              <w:spacing w:after="0" w:line="240" w:lineRule="auto"/>
              <w:rPr>
                <w:rFonts w:cs="Arial"/>
                <w:sz w:val="20"/>
                <w:szCs w:val="20"/>
                <w:lang w:val="nl-BE" w:bidi="ar-SA"/>
              </w:rPr>
            </w:pPr>
          </w:p>
        </w:tc>
        <w:tc>
          <w:tcPr>
            <w:tcW w:w="665" w:type="pct"/>
          </w:tcPr>
          <w:p w14:paraId="10FC92D4" w14:textId="3EB17FA6"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Demonteur-monteur </w:t>
            </w:r>
            <w:r w:rsidR="008719CE" w:rsidRPr="002740DF">
              <w:rPr>
                <w:rFonts w:cs="Arial"/>
                <w:sz w:val="20"/>
                <w:szCs w:val="20"/>
                <w:lang w:val="nl-BE"/>
              </w:rPr>
              <w:t>carrosserie</w:t>
            </w:r>
          </w:p>
        </w:tc>
        <w:tc>
          <w:tcPr>
            <w:tcW w:w="1609" w:type="pct"/>
            <w:vMerge/>
          </w:tcPr>
          <w:p w14:paraId="4499857D"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1365" w:type="pct"/>
            <w:vMerge/>
          </w:tcPr>
          <w:p w14:paraId="50A2E846"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663" w:type="pct"/>
            <w:vMerge/>
          </w:tcPr>
          <w:p w14:paraId="14B5936F"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63A7AB6E"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shd w:val="clear" w:color="auto" w:fill="C6D9F1" w:themeFill="text2" w:themeFillTint="33"/>
          </w:tcPr>
          <w:p w14:paraId="12D3FC31" w14:textId="77777777" w:rsidR="00121C18" w:rsidRPr="002740DF" w:rsidRDefault="00121C18" w:rsidP="00121C18">
            <w:pPr>
              <w:spacing w:after="0" w:line="240" w:lineRule="auto"/>
              <w:rPr>
                <w:rFonts w:cs="Arial"/>
                <w:sz w:val="20"/>
                <w:szCs w:val="20"/>
                <w:lang w:val="nl-BE" w:bidi="ar-SA"/>
              </w:rPr>
            </w:pPr>
            <w:r w:rsidRPr="002740DF">
              <w:rPr>
                <w:rFonts w:cs="Arial"/>
                <w:sz w:val="20"/>
                <w:szCs w:val="20"/>
                <w:lang w:val="nl-BE" w:bidi="ar-SA"/>
              </w:rPr>
              <w:t>Huishoudhulp</w:t>
            </w:r>
          </w:p>
        </w:tc>
        <w:tc>
          <w:tcPr>
            <w:tcW w:w="665" w:type="pct"/>
          </w:tcPr>
          <w:p w14:paraId="697EAD27"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Huishoudhulp</w:t>
            </w:r>
          </w:p>
        </w:tc>
        <w:tc>
          <w:tcPr>
            <w:tcW w:w="1609" w:type="pct"/>
          </w:tcPr>
          <w:p w14:paraId="3BC5AAB4"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Huishoudhulp</w:t>
            </w:r>
          </w:p>
        </w:tc>
        <w:tc>
          <w:tcPr>
            <w:tcW w:w="1365" w:type="pct"/>
          </w:tcPr>
          <w:p w14:paraId="293286B2"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w:t>
            </w:r>
          </w:p>
          <w:p w14:paraId="12662333"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Te herwerken op basis van signalen centra. Enkel opstart indien er op korte termijn geen BK komt.</w:t>
            </w:r>
          </w:p>
          <w:p w14:paraId="73610868" w14:textId="37FBE4A9"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663" w:type="pct"/>
          </w:tcPr>
          <w:p w14:paraId="6C8C766A" w14:textId="37AB88EB" w:rsidR="00A2350F" w:rsidRPr="002740DF" w:rsidRDefault="00164DA4" w:rsidP="00121C18">
            <w:pPr>
              <w:cnfStyle w:val="000000000000" w:firstRow="0" w:lastRow="0" w:firstColumn="0" w:lastColumn="0" w:oddVBand="0" w:evenVBand="0" w:oddHBand="0" w:evenHBand="0" w:firstRowFirstColumn="0" w:firstRowLastColumn="0" w:lastRowFirstColumn="0" w:lastRowLastColumn="0"/>
              <w:rPr>
                <w:rFonts w:cs="Arial"/>
                <w:b/>
                <w:sz w:val="20"/>
                <w:szCs w:val="20"/>
                <w:lang w:val="nl-BE" w:bidi="ar-SA"/>
              </w:rPr>
            </w:pPr>
            <w:r w:rsidRPr="002740DF">
              <w:rPr>
                <w:rFonts w:cs="Arial"/>
                <w:b/>
                <w:color w:val="FF00FF"/>
                <w:sz w:val="20"/>
                <w:szCs w:val="20"/>
                <w:lang w:val="nl-BE" w:bidi="ar-SA"/>
              </w:rPr>
              <w:t>Updaten van het huidige OP kan volgens afspraken OP-toets september 2017. Het BK van de h</w:t>
            </w:r>
            <w:r w:rsidR="00A2350F" w:rsidRPr="002740DF">
              <w:rPr>
                <w:rFonts w:cs="Arial"/>
                <w:b/>
                <w:color w:val="FF00FF"/>
                <w:sz w:val="20"/>
                <w:szCs w:val="20"/>
                <w:lang w:val="nl-BE"/>
              </w:rPr>
              <w:t xml:space="preserve">uishoudhulp wordt </w:t>
            </w:r>
            <w:r w:rsidRPr="002740DF">
              <w:rPr>
                <w:rFonts w:cs="Arial"/>
                <w:b/>
                <w:color w:val="FF00FF"/>
                <w:sz w:val="20"/>
                <w:szCs w:val="20"/>
                <w:lang w:val="nl-BE"/>
              </w:rPr>
              <w:t xml:space="preserve">pas </w:t>
            </w:r>
            <w:r w:rsidR="00A2350F" w:rsidRPr="002740DF">
              <w:rPr>
                <w:rFonts w:cs="Arial"/>
                <w:b/>
                <w:color w:val="FF00FF"/>
                <w:sz w:val="20"/>
                <w:szCs w:val="20"/>
                <w:lang w:val="nl-BE"/>
              </w:rPr>
              <w:t>ontwikkeld na de verzorgende (timing</w:t>
            </w:r>
            <w:r w:rsidRPr="002740DF">
              <w:rPr>
                <w:rFonts w:cs="Arial"/>
                <w:b/>
                <w:color w:val="FF00FF"/>
                <w:sz w:val="20"/>
                <w:szCs w:val="20"/>
                <w:lang w:val="nl-BE"/>
              </w:rPr>
              <w:t xml:space="preserve"> eind 2019…</w:t>
            </w:r>
            <w:r w:rsidR="00A2350F" w:rsidRPr="002740DF">
              <w:rPr>
                <w:rFonts w:cs="Arial"/>
                <w:b/>
                <w:color w:val="FF00FF"/>
                <w:sz w:val="20"/>
                <w:szCs w:val="20"/>
                <w:lang w:val="nl-BE"/>
              </w:rPr>
              <w:t>)</w:t>
            </w:r>
            <w:r w:rsidR="00126565" w:rsidRPr="002740DF">
              <w:rPr>
                <w:rFonts w:cs="Arial"/>
                <w:b/>
                <w:color w:val="FF00FF"/>
                <w:sz w:val="20"/>
                <w:szCs w:val="20"/>
                <w:lang w:val="nl-BE"/>
              </w:rPr>
              <w:t>.</w:t>
            </w:r>
          </w:p>
        </w:tc>
      </w:tr>
      <w:tr w:rsidR="00126565" w:rsidRPr="002740DF" w14:paraId="50E412E2" w14:textId="77777777" w:rsidTr="00126565">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698" w:type="pct"/>
            <w:vMerge w:val="restart"/>
            <w:shd w:val="clear" w:color="auto" w:fill="C6D9F1" w:themeFill="text2" w:themeFillTint="33"/>
          </w:tcPr>
          <w:p w14:paraId="6D80A0B1" w14:textId="77777777" w:rsidR="00121C18" w:rsidRPr="002740DF" w:rsidRDefault="00121C18" w:rsidP="00121C18">
            <w:pPr>
              <w:spacing w:after="0" w:line="240" w:lineRule="auto"/>
              <w:rPr>
                <w:rFonts w:cs="Arial"/>
                <w:sz w:val="20"/>
                <w:szCs w:val="20"/>
                <w:lang w:val="nl-BE" w:bidi="ar-SA"/>
              </w:rPr>
            </w:pPr>
            <w:r w:rsidRPr="002740DF">
              <w:rPr>
                <w:rFonts w:cs="Arial"/>
                <w:sz w:val="20"/>
                <w:szCs w:val="20"/>
                <w:lang w:val="nl-BE" w:bidi="ar-SA"/>
              </w:rPr>
              <w:t>Mechanica elektriciteit</w:t>
            </w:r>
          </w:p>
        </w:tc>
        <w:tc>
          <w:tcPr>
            <w:tcW w:w="665" w:type="pct"/>
          </w:tcPr>
          <w:p w14:paraId="7AA19F75"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Pijplasser</w:t>
            </w:r>
          </w:p>
        </w:tc>
        <w:tc>
          <w:tcPr>
            <w:tcW w:w="1609" w:type="pct"/>
            <w:vMerge w:val="restart"/>
          </w:tcPr>
          <w:p w14:paraId="256F40C5"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BMBE-lasser</w:t>
            </w:r>
          </w:p>
          <w:p w14:paraId="38148362"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Buisfitter Kunststof</w:t>
            </w:r>
          </w:p>
          <w:p w14:paraId="06011AD3"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Buisfitter Staal</w:t>
            </w:r>
          </w:p>
          <w:p w14:paraId="736ECA6B"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Buislasser</w:t>
            </w:r>
          </w:p>
          <w:p w14:paraId="7C586CCB"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Gassmeltlasser</w:t>
            </w:r>
          </w:p>
          <w:p w14:paraId="6752A6BF"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Hoeklasser</w:t>
            </w:r>
          </w:p>
          <w:p w14:paraId="68D3E917"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Lasser </w:t>
            </w:r>
            <w:proofErr w:type="spellStart"/>
            <w:r w:rsidRPr="002740DF">
              <w:rPr>
                <w:rFonts w:cs="Arial"/>
                <w:sz w:val="20"/>
                <w:szCs w:val="20"/>
                <w:lang w:val="nl-BE"/>
              </w:rPr>
              <w:t>Monteerder</w:t>
            </w:r>
            <w:proofErr w:type="spellEnd"/>
          </w:p>
          <w:p w14:paraId="24A2134A"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Lasser </w:t>
            </w:r>
            <w:proofErr w:type="spellStart"/>
            <w:r w:rsidRPr="002740DF">
              <w:rPr>
                <w:rFonts w:cs="Arial"/>
                <w:sz w:val="20"/>
                <w:szCs w:val="20"/>
                <w:lang w:val="nl-BE"/>
              </w:rPr>
              <w:t>Monteerder</w:t>
            </w:r>
            <w:proofErr w:type="spellEnd"/>
            <w:r w:rsidRPr="002740DF">
              <w:rPr>
                <w:rFonts w:cs="Arial"/>
                <w:sz w:val="20"/>
                <w:szCs w:val="20"/>
                <w:lang w:val="nl-BE"/>
              </w:rPr>
              <w:t xml:space="preserve"> BMBE</w:t>
            </w:r>
          </w:p>
          <w:p w14:paraId="78CAC1FD"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Lasser </w:t>
            </w:r>
            <w:proofErr w:type="spellStart"/>
            <w:r w:rsidRPr="002740DF">
              <w:rPr>
                <w:rFonts w:cs="Arial"/>
                <w:sz w:val="20"/>
                <w:szCs w:val="20"/>
                <w:lang w:val="nl-BE"/>
              </w:rPr>
              <w:t>Monteerder</w:t>
            </w:r>
            <w:proofErr w:type="spellEnd"/>
            <w:r w:rsidRPr="002740DF">
              <w:rPr>
                <w:rFonts w:cs="Arial"/>
                <w:sz w:val="20"/>
                <w:szCs w:val="20"/>
                <w:lang w:val="nl-BE"/>
              </w:rPr>
              <w:t xml:space="preserve"> MIG/MAG</w:t>
            </w:r>
          </w:p>
          <w:p w14:paraId="15810B63"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Lasser </w:t>
            </w:r>
            <w:proofErr w:type="spellStart"/>
            <w:r w:rsidRPr="002740DF">
              <w:rPr>
                <w:rFonts w:cs="Arial"/>
                <w:sz w:val="20"/>
                <w:szCs w:val="20"/>
                <w:lang w:val="nl-BE"/>
              </w:rPr>
              <w:t>Monteerder</w:t>
            </w:r>
            <w:proofErr w:type="spellEnd"/>
            <w:r w:rsidRPr="002740DF">
              <w:rPr>
                <w:rFonts w:cs="Arial"/>
                <w:sz w:val="20"/>
                <w:szCs w:val="20"/>
                <w:lang w:val="nl-BE"/>
              </w:rPr>
              <w:t xml:space="preserve"> TIG</w:t>
            </w:r>
          </w:p>
          <w:p w14:paraId="129E8DD7"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MIG/MAG-Lasser</w:t>
            </w:r>
          </w:p>
          <w:p w14:paraId="67B41F69"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Plaatlasser</w:t>
            </w:r>
          </w:p>
          <w:p w14:paraId="0425E2BA"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TIG-lasser </w:t>
            </w:r>
          </w:p>
        </w:tc>
        <w:tc>
          <w:tcPr>
            <w:tcW w:w="1365" w:type="pct"/>
          </w:tcPr>
          <w:p w14:paraId="3C77BC68"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BK Pijplasser (3)</w:t>
            </w:r>
          </w:p>
        </w:tc>
        <w:tc>
          <w:tcPr>
            <w:tcW w:w="663" w:type="pct"/>
            <w:vMerge w:val="restart"/>
          </w:tcPr>
          <w:p w14:paraId="5883BC85" w14:textId="3DBA2577" w:rsidR="00121C18"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b/>
                <w:color w:val="FF3399"/>
                <w:sz w:val="20"/>
                <w:szCs w:val="20"/>
                <w:lang w:val="nl-BE" w:bidi="ar-SA"/>
              </w:rPr>
              <w:t>On hold zetten: nog aantal issues met de sector moeten uitgeklaard worden.</w:t>
            </w:r>
            <w:r w:rsidR="00164DA4" w:rsidRPr="002740DF">
              <w:rPr>
                <w:rFonts w:cs="Arial"/>
                <w:b/>
                <w:color w:val="FF3399"/>
                <w:sz w:val="20"/>
                <w:szCs w:val="20"/>
                <w:lang w:val="nl-BE" w:bidi="ar-SA"/>
              </w:rPr>
              <w:br/>
            </w:r>
            <w:r w:rsidR="00164DA4" w:rsidRPr="002740DF">
              <w:rPr>
                <w:rFonts w:cs="Arial"/>
                <w:b/>
                <w:color w:val="FF3399"/>
                <w:sz w:val="20"/>
                <w:szCs w:val="20"/>
                <w:lang w:val="nl-BE" w:bidi="ar-SA"/>
              </w:rPr>
              <w:br/>
              <w:t>Spoort in dit geval met de plann</w:t>
            </w:r>
            <w:r w:rsidR="00126565" w:rsidRPr="002740DF">
              <w:rPr>
                <w:rFonts w:cs="Arial"/>
                <w:b/>
                <w:color w:val="FF3399"/>
                <w:sz w:val="20"/>
                <w:szCs w:val="20"/>
                <w:lang w:val="nl-BE" w:bidi="ar-SA"/>
              </w:rPr>
              <w:t>ing van de PBD</w:t>
            </w:r>
            <w:r w:rsidR="00126565" w:rsidRPr="002740DF">
              <w:rPr>
                <w:rFonts w:cs="Arial"/>
                <w:b/>
                <w:color w:val="FF3399"/>
                <w:sz w:val="20"/>
                <w:szCs w:val="20"/>
                <w:lang w:val="nl-BE" w:bidi="ar-SA"/>
              </w:rPr>
              <w:br/>
            </w:r>
            <w:r w:rsidR="00164DA4" w:rsidRPr="002740DF">
              <w:rPr>
                <w:rFonts w:cs="Arial"/>
                <w:b/>
                <w:color w:val="FF3399"/>
                <w:sz w:val="20"/>
                <w:szCs w:val="20"/>
                <w:lang w:val="nl-BE" w:bidi="ar-SA"/>
              </w:rPr>
              <w:t>&gt; voorjaar 2019.</w:t>
            </w:r>
          </w:p>
        </w:tc>
      </w:tr>
      <w:tr w:rsidR="00126565" w:rsidRPr="002740DF" w14:paraId="5ED3B0FE"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3AF4E024" w14:textId="77777777" w:rsidR="00121C18" w:rsidRPr="002740DF" w:rsidRDefault="00121C18" w:rsidP="00121C18">
            <w:pPr>
              <w:spacing w:after="0" w:line="240" w:lineRule="auto"/>
              <w:rPr>
                <w:rFonts w:cs="Arial"/>
                <w:sz w:val="20"/>
                <w:szCs w:val="20"/>
                <w:lang w:val="nl-BE" w:bidi="ar-SA"/>
              </w:rPr>
            </w:pPr>
          </w:p>
        </w:tc>
        <w:tc>
          <w:tcPr>
            <w:tcW w:w="665" w:type="pct"/>
          </w:tcPr>
          <w:p w14:paraId="5F478CEF"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Pijpfitter</w:t>
            </w:r>
          </w:p>
        </w:tc>
        <w:tc>
          <w:tcPr>
            <w:tcW w:w="1609" w:type="pct"/>
            <w:vMerge/>
          </w:tcPr>
          <w:p w14:paraId="56F68E14"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1365" w:type="pct"/>
          </w:tcPr>
          <w:p w14:paraId="4BB58CA0"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Pijpfitter (3)</w:t>
            </w:r>
          </w:p>
        </w:tc>
        <w:tc>
          <w:tcPr>
            <w:tcW w:w="663" w:type="pct"/>
            <w:vMerge/>
          </w:tcPr>
          <w:p w14:paraId="0EE0BD88"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6565" w:rsidRPr="002740DF" w14:paraId="3400278B"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1B935821" w14:textId="77777777" w:rsidR="00121C18" w:rsidRPr="002740DF" w:rsidRDefault="00121C18" w:rsidP="00121C18">
            <w:pPr>
              <w:spacing w:after="0" w:line="240" w:lineRule="auto"/>
              <w:rPr>
                <w:rFonts w:cs="Arial"/>
                <w:sz w:val="20"/>
                <w:szCs w:val="20"/>
                <w:lang w:val="nl-BE" w:bidi="ar-SA"/>
              </w:rPr>
            </w:pPr>
          </w:p>
        </w:tc>
        <w:tc>
          <w:tcPr>
            <w:tcW w:w="665" w:type="pct"/>
          </w:tcPr>
          <w:p w14:paraId="7EA89E36"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Constructielasser</w:t>
            </w:r>
          </w:p>
        </w:tc>
        <w:tc>
          <w:tcPr>
            <w:tcW w:w="1609" w:type="pct"/>
            <w:vMerge/>
          </w:tcPr>
          <w:p w14:paraId="25CA6E9C"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1365" w:type="pct"/>
          </w:tcPr>
          <w:p w14:paraId="62022D36"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BK Constructielasser (3)</w:t>
            </w:r>
          </w:p>
        </w:tc>
        <w:tc>
          <w:tcPr>
            <w:tcW w:w="663" w:type="pct"/>
            <w:vMerge/>
          </w:tcPr>
          <w:p w14:paraId="088D68F5"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43F991E4"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7BDD9A68" w14:textId="77777777" w:rsidR="00121C18" w:rsidRPr="002740DF" w:rsidRDefault="00121C18" w:rsidP="00121C18">
            <w:pPr>
              <w:spacing w:after="0" w:line="240" w:lineRule="auto"/>
              <w:rPr>
                <w:rFonts w:cs="Arial"/>
                <w:sz w:val="20"/>
                <w:szCs w:val="20"/>
                <w:lang w:val="nl-BE" w:bidi="ar-SA"/>
              </w:rPr>
            </w:pPr>
          </w:p>
        </w:tc>
        <w:tc>
          <w:tcPr>
            <w:tcW w:w="665" w:type="pct"/>
          </w:tcPr>
          <w:p w14:paraId="7F799265"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Lasser-</w:t>
            </w:r>
            <w:proofErr w:type="spellStart"/>
            <w:r w:rsidRPr="002740DF">
              <w:rPr>
                <w:rFonts w:cs="Arial"/>
                <w:sz w:val="20"/>
                <w:szCs w:val="20"/>
                <w:lang w:val="nl-BE"/>
              </w:rPr>
              <w:t>monteerder</w:t>
            </w:r>
            <w:proofErr w:type="spellEnd"/>
          </w:p>
        </w:tc>
        <w:tc>
          <w:tcPr>
            <w:tcW w:w="1609" w:type="pct"/>
            <w:vMerge/>
          </w:tcPr>
          <w:p w14:paraId="75F22E64"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1365" w:type="pct"/>
          </w:tcPr>
          <w:p w14:paraId="66EA9C5A"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BK Lasser-</w:t>
            </w:r>
            <w:proofErr w:type="spellStart"/>
            <w:r w:rsidRPr="002740DF">
              <w:rPr>
                <w:rFonts w:cs="Arial"/>
                <w:sz w:val="20"/>
                <w:szCs w:val="20"/>
                <w:lang w:val="nl-BE"/>
              </w:rPr>
              <w:t>monteerder</w:t>
            </w:r>
            <w:proofErr w:type="spellEnd"/>
            <w:r w:rsidRPr="002740DF">
              <w:rPr>
                <w:rFonts w:cs="Arial"/>
                <w:sz w:val="20"/>
                <w:szCs w:val="20"/>
                <w:lang w:val="nl-BE"/>
              </w:rPr>
              <w:t xml:space="preserve"> (4)</w:t>
            </w:r>
          </w:p>
        </w:tc>
        <w:tc>
          <w:tcPr>
            <w:tcW w:w="663" w:type="pct"/>
            <w:vMerge/>
          </w:tcPr>
          <w:p w14:paraId="517D036F"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6565" w:rsidRPr="002740DF" w14:paraId="44C8D13D"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421812B6" w14:textId="77777777" w:rsidR="00121C18" w:rsidRPr="002740DF" w:rsidRDefault="00121C18" w:rsidP="00121C18">
            <w:pPr>
              <w:spacing w:after="0" w:line="240" w:lineRule="auto"/>
              <w:rPr>
                <w:rFonts w:cs="Arial"/>
                <w:sz w:val="20"/>
                <w:szCs w:val="20"/>
                <w:lang w:val="nl-BE" w:bidi="ar-SA"/>
              </w:rPr>
            </w:pPr>
          </w:p>
        </w:tc>
        <w:tc>
          <w:tcPr>
            <w:tcW w:w="665" w:type="pct"/>
          </w:tcPr>
          <w:p w14:paraId="309297FA"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Pijpfitter-</w:t>
            </w:r>
            <w:proofErr w:type="spellStart"/>
            <w:r w:rsidRPr="002740DF">
              <w:rPr>
                <w:rFonts w:cs="Arial"/>
                <w:sz w:val="20"/>
                <w:szCs w:val="20"/>
                <w:lang w:val="nl-BE"/>
              </w:rPr>
              <w:t>fabriceur</w:t>
            </w:r>
            <w:proofErr w:type="spellEnd"/>
          </w:p>
        </w:tc>
        <w:tc>
          <w:tcPr>
            <w:tcW w:w="1609" w:type="pct"/>
            <w:vMerge/>
          </w:tcPr>
          <w:p w14:paraId="02DD0CB8"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1365" w:type="pct"/>
          </w:tcPr>
          <w:p w14:paraId="753D997A" w14:textId="7F157E1B"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BK Pijpfitter-</w:t>
            </w:r>
            <w:proofErr w:type="spellStart"/>
            <w:r w:rsidRPr="002740DF">
              <w:rPr>
                <w:rFonts w:cs="Arial"/>
                <w:sz w:val="20"/>
                <w:szCs w:val="20"/>
                <w:lang w:val="nl-BE"/>
              </w:rPr>
              <w:t>fabriceur</w:t>
            </w:r>
            <w:proofErr w:type="spellEnd"/>
            <w:r w:rsidRPr="002740DF">
              <w:rPr>
                <w:rFonts w:cs="Arial"/>
                <w:sz w:val="20"/>
                <w:szCs w:val="20"/>
                <w:lang w:val="nl-BE"/>
              </w:rPr>
              <w:t xml:space="preserve"> (4)</w:t>
            </w:r>
            <w:r w:rsidR="00366F44" w:rsidRPr="002740DF">
              <w:rPr>
                <w:rFonts w:cs="Arial"/>
                <w:sz w:val="20"/>
                <w:szCs w:val="20"/>
                <w:lang w:val="nl-BE"/>
              </w:rPr>
              <w:br/>
            </w:r>
          </w:p>
        </w:tc>
        <w:tc>
          <w:tcPr>
            <w:tcW w:w="663" w:type="pct"/>
            <w:vMerge/>
          </w:tcPr>
          <w:p w14:paraId="5735C4B9"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462912EF"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65C8F26D" w14:textId="77777777" w:rsidR="00121C18" w:rsidRPr="002740DF" w:rsidRDefault="00121C18" w:rsidP="00121C18">
            <w:pPr>
              <w:spacing w:after="0" w:line="240" w:lineRule="auto"/>
              <w:rPr>
                <w:rFonts w:cs="Arial"/>
                <w:sz w:val="20"/>
                <w:szCs w:val="20"/>
                <w:lang w:val="nl-BE" w:bidi="ar-SA"/>
              </w:rPr>
            </w:pPr>
          </w:p>
        </w:tc>
        <w:tc>
          <w:tcPr>
            <w:tcW w:w="665" w:type="pct"/>
          </w:tcPr>
          <w:p w14:paraId="69091A69" w14:textId="77777777" w:rsidR="00121C18" w:rsidRPr="002740DF" w:rsidRDefault="00121C18" w:rsidP="00121C18">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Technicus industriële automatisering</w:t>
            </w:r>
          </w:p>
        </w:tc>
        <w:tc>
          <w:tcPr>
            <w:tcW w:w="1609" w:type="pct"/>
          </w:tcPr>
          <w:p w14:paraId="1D470DAE"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PLC-technieker + technieker aandrijfsystemen</w:t>
            </w:r>
          </w:p>
        </w:tc>
        <w:tc>
          <w:tcPr>
            <w:tcW w:w="1365" w:type="pct"/>
          </w:tcPr>
          <w:p w14:paraId="49E49664" w14:textId="5CE231E5"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highlight w:val="green"/>
                <w:lang w:val="nl-BE"/>
              </w:rPr>
            </w:pPr>
            <w:r w:rsidRPr="002740DF">
              <w:rPr>
                <w:rFonts w:cs="Arial"/>
                <w:sz w:val="20"/>
                <w:szCs w:val="20"/>
                <w:lang w:val="nl-BE" w:bidi="ar-SA"/>
              </w:rPr>
              <w:t>BK Technicus industriële automatisering (4</w:t>
            </w:r>
            <w:r w:rsidR="00652F8D" w:rsidRPr="002740DF">
              <w:rPr>
                <w:rFonts w:cs="Arial"/>
                <w:sz w:val="20"/>
                <w:szCs w:val="20"/>
                <w:lang w:val="nl-BE" w:bidi="ar-SA"/>
              </w:rPr>
              <w:t>)</w:t>
            </w:r>
          </w:p>
        </w:tc>
        <w:tc>
          <w:tcPr>
            <w:tcW w:w="663" w:type="pct"/>
          </w:tcPr>
          <w:p w14:paraId="616A4D6C" w14:textId="293C23AB" w:rsidR="00121C18"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b/>
                <w:color w:val="0070C0"/>
                <w:sz w:val="20"/>
                <w:szCs w:val="20"/>
                <w:lang w:val="nl-BE" w:bidi="ar-SA"/>
              </w:rPr>
            </w:pPr>
            <w:r w:rsidRPr="002740DF">
              <w:rPr>
                <w:rFonts w:cs="Arial"/>
                <w:b/>
                <w:color w:val="FF00FF"/>
                <w:sz w:val="20"/>
                <w:szCs w:val="20"/>
                <w:lang w:val="nl-BE" w:bidi="ar-SA"/>
              </w:rPr>
              <w:t>Hiermee wachten, BK nog niet ingediend</w:t>
            </w:r>
            <w:r w:rsidR="00164DA4" w:rsidRPr="002740DF">
              <w:rPr>
                <w:rFonts w:cs="Arial"/>
                <w:b/>
                <w:color w:val="FF00FF"/>
                <w:sz w:val="20"/>
                <w:szCs w:val="20"/>
                <w:lang w:val="nl-BE" w:bidi="ar-SA"/>
              </w:rPr>
              <w:br/>
            </w:r>
            <w:r w:rsidR="00164DA4" w:rsidRPr="002740DF">
              <w:rPr>
                <w:rFonts w:cs="Arial"/>
                <w:b/>
                <w:color w:val="0070C0"/>
                <w:sz w:val="20"/>
                <w:szCs w:val="20"/>
                <w:lang w:val="nl-BE" w:bidi="ar-SA"/>
              </w:rPr>
              <w:t>Dossiers elektriciteit:  de PBD vragen naar de timing beschikbaarheid concordantietabel</w:t>
            </w:r>
            <w:r w:rsidR="00126565" w:rsidRPr="002740DF">
              <w:rPr>
                <w:rFonts w:cs="Arial"/>
                <w:b/>
                <w:color w:val="0070C0"/>
                <w:sz w:val="20"/>
                <w:szCs w:val="20"/>
                <w:lang w:val="nl-BE" w:bidi="ar-SA"/>
              </w:rPr>
              <w:t>.</w:t>
            </w:r>
          </w:p>
        </w:tc>
      </w:tr>
      <w:tr w:rsidR="00126565" w:rsidRPr="002740DF" w14:paraId="2D9F56EC"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099F4632" w14:textId="77777777" w:rsidR="00652F8D" w:rsidRPr="002740DF" w:rsidRDefault="00652F8D" w:rsidP="00121C18">
            <w:pPr>
              <w:spacing w:after="0" w:line="240" w:lineRule="auto"/>
              <w:rPr>
                <w:rFonts w:cs="Arial"/>
                <w:sz w:val="20"/>
                <w:szCs w:val="20"/>
                <w:lang w:val="nl-BE" w:bidi="ar-SA"/>
              </w:rPr>
            </w:pPr>
          </w:p>
        </w:tc>
        <w:tc>
          <w:tcPr>
            <w:tcW w:w="665" w:type="pct"/>
          </w:tcPr>
          <w:p w14:paraId="3E549B98" w14:textId="77777777" w:rsidR="00652F8D" w:rsidRPr="002740DF" w:rsidRDefault="00652F8D" w:rsidP="00121C18">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Elektrotechnisch monteur</w:t>
            </w:r>
          </w:p>
        </w:tc>
        <w:tc>
          <w:tcPr>
            <w:tcW w:w="1609" w:type="pct"/>
            <w:vMerge w:val="restart"/>
          </w:tcPr>
          <w:p w14:paraId="4EE1EF3C" w14:textId="77777777" w:rsidR="00652F8D" w:rsidRPr="002740DF" w:rsidRDefault="00652F8D"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Residentieel elektrotechnisch installateur</w:t>
            </w:r>
          </w:p>
          <w:p w14:paraId="4CA3A28B" w14:textId="77777777" w:rsidR="00652F8D" w:rsidRPr="002740DF" w:rsidRDefault="00652F8D"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Industrieel elektrotechnisch installateur</w:t>
            </w:r>
          </w:p>
          <w:p w14:paraId="3C9F8EDB" w14:textId="77777777" w:rsidR="00652F8D" w:rsidRPr="002740DF" w:rsidRDefault="00652F8D"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Bordenbouwer</w:t>
            </w:r>
          </w:p>
        </w:tc>
        <w:tc>
          <w:tcPr>
            <w:tcW w:w="1365" w:type="pct"/>
            <w:vMerge w:val="restart"/>
          </w:tcPr>
          <w:p w14:paraId="503831A9"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highlight w:val="green"/>
                <w:lang w:val="nl-BE"/>
              </w:rPr>
            </w:pPr>
            <w:r w:rsidRPr="002740DF">
              <w:rPr>
                <w:rFonts w:cs="Arial"/>
                <w:sz w:val="20"/>
                <w:szCs w:val="20"/>
                <w:lang w:val="nl-BE"/>
              </w:rPr>
              <w:t>Herwerking bestaand OP REI op basis van erkende beroepskwalificaties</w:t>
            </w:r>
          </w:p>
        </w:tc>
        <w:tc>
          <w:tcPr>
            <w:tcW w:w="663" w:type="pct"/>
            <w:vMerge w:val="restart"/>
          </w:tcPr>
          <w:p w14:paraId="16D612E3" w14:textId="046D1044"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b/>
                <w:sz w:val="20"/>
                <w:szCs w:val="20"/>
                <w:lang w:val="nl-BE" w:bidi="ar-SA"/>
              </w:rPr>
            </w:pPr>
            <w:r w:rsidRPr="002740DF">
              <w:rPr>
                <w:rFonts w:cs="Arial"/>
                <w:b/>
                <w:color w:val="FF3399"/>
                <w:sz w:val="20"/>
                <w:szCs w:val="20"/>
                <w:lang w:val="nl-BE" w:bidi="ar-SA"/>
              </w:rPr>
              <w:t>Deelkwalificaties: dus indienen na 15.01.2019</w:t>
            </w:r>
          </w:p>
        </w:tc>
      </w:tr>
      <w:tr w:rsidR="00126565" w:rsidRPr="002740DF" w14:paraId="67FF231B"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4061117C" w14:textId="77777777" w:rsidR="00652F8D" w:rsidRPr="002740DF" w:rsidRDefault="00652F8D" w:rsidP="00121C18">
            <w:pPr>
              <w:spacing w:after="0" w:line="240" w:lineRule="auto"/>
              <w:rPr>
                <w:rFonts w:cs="Arial"/>
                <w:sz w:val="20"/>
                <w:szCs w:val="20"/>
                <w:lang w:val="nl-BE" w:bidi="ar-SA"/>
              </w:rPr>
            </w:pPr>
          </w:p>
        </w:tc>
        <w:tc>
          <w:tcPr>
            <w:tcW w:w="665" w:type="pct"/>
          </w:tcPr>
          <w:p w14:paraId="66E88614" w14:textId="77777777" w:rsidR="00652F8D" w:rsidRPr="002740DF" w:rsidRDefault="00652F8D" w:rsidP="00121C18">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Elektrotechnisch installateur</w:t>
            </w:r>
          </w:p>
        </w:tc>
        <w:tc>
          <w:tcPr>
            <w:tcW w:w="1609" w:type="pct"/>
            <w:vMerge/>
          </w:tcPr>
          <w:p w14:paraId="016CAAC6"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p>
        </w:tc>
        <w:tc>
          <w:tcPr>
            <w:tcW w:w="1365" w:type="pct"/>
            <w:vMerge/>
          </w:tcPr>
          <w:p w14:paraId="40E02AEC"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highlight w:val="green"/>
                <w:lang w:val="nl-BE"/>
              </w:rPr>
            </w:pPr>
          </w:p>
        </w:tc>
        <w:tc>
          <w:tcPr>
            <w:tcW w:w="663" w:type="pct"/>
            <w:vMerge/>
          </w:tcPr>
          <w:p w14:paraId="72DB7407"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b/>
                <w:sz w:val="20"/>
                <w:szCs w:val="20"/>
                <w:lang w:val="nl-BE" w:bidi="ar-SA"/>
              </w:rPr>
            </w:pPr>
          </w:p>
        </w:tc>
      </w:tr>
      <w:tr w:rsidR="00126565" w:rsidRPr="002740DF" w14:paraId="12E6C202"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17A36D9D" w14:textId="77777777" w:rsidR="00652F8D" w:rsidRPr="002740DF" w:rsidRDefault="00652F8D" w:rsidP="00121C18">
            <w:pPr>
              <w:spacing w:after="0" w:line="240" w:lineRule="auto"/>
              <w:rPr>
                <w:rFonts w:cs="Arial"/>
                <w:sz w:val="20"/>
                <w:szCs w:val="20"/>
                <w:lang w:val="nl-BE" w:bidi="ar-SA"/>
              </w:rPr>
            </w:pPr>
          </w:p>
        </w:tc>
        <w:tc>
          <w:tcPr>
            <w:tcW w:w="665" w:type="pct"/>
          </w:tcPr>
          <w:p w14:paraId="73B0CC51" w14:textId="77777777" w:rsidR="00652F8D" w:rsidRPr="002740DF" w:rsidRDefault="00652F8D" w:rsidP="00121C18">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Elektrotechnicus</w:t>
            </w:r>
          </w:p>
        </w:tc>
        <w:tc>
          <w:tcPr>
            <w:tcW w:w="1609" w:type="pct"/>
            <w:vMerge/>
          </w:tcPr>
          <w:p w14:paraId="609B26AD"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c>
          <w:tcPr>
            <w:tcW w:w="1365" w:type="pct"/>
            <w:vMerge/>
          </w:tcPr>
          <w:p w14:paraId="3B27A060"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highlight w:val="green"/>
                <w:lang w:val="nl-BE" w:bidi="ar-SA"/>
              </w:rPr>
            </w:pPr>
          </w:p>
        </w:tc>
        <w:tc>
          <w:tcPr>
            <w:tcW w:w="663" w:type="pct"/>
            <w:vMerge/>
          </w:tcPr>
          <w:p w14:paraId="7A40616E"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b/>
                <w:sz w:val="20"/>
                <w:szCs w:val="20"/>
                <w:lang w:val="nl-BE" w:bidi="ar-SA"/>
              </w:rPr>
            </w:pPr>
          </w:p>
        </w:tc>
      </w:tr>
      <w:tr w:rsidR="00126565" w:rsidRPr="002740DF" w14:paraId="59DC9CB6" w14:textId="77777777" w:rsidTr="00126565">
        <w:trPr>
          <w:trHeight w:val="450"/>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507D9FD2" w14:textId="77777777" w:rsidR="00121C18" w:rsidRPr="002740DF" w:rsidRDefault="00121C18" w:rsidP="00121C18">
            <w:pPr>
              <w:spacing w:after="0" w:line="240" w:lineRule="auto"/>
              <w:rPr>
                <w:rFonts w:cs="Arial"/>
                <w:sz w:val="20"/>
                <w:szCs w:val="20"/>
                <w:lang w:val="nl-BE" w:bidi="ar-SA"/>
              </w:rPr>
            </w:pPr>
          </w:p>
        </w:tc>
        <w:tc>
          <w:tcPr>
            <w:tcW w:w="665" w:type="pct"/>
          </w:tcPr>
          <w:p w14:paraId="7E690B3C" w14:textId="77777777" w:rsidR="00121C18" w:rsidRPr="002740DF" w:rsidRDefault="00121C18" w:rsidP="00121C18">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Beveiligingstechnicus</w:t>
            </w:r>
          </w:p>
        </w:tc>
        <w:tc>
          <w:tcPr>
            <w:tcW w:w="1609" w:type="pct"/>
          </w:tcPr>
          <w:p w14:paraId="1EE0F5BC"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Installatie en onderhoud alarmsystemen</w:t>
            </w:r>
          </w:p>
        </w:tc>
        <w:tc>
          <w:tcPr>
            <w:tcW w:w="1365" w:type="pct"/>
          </w:tcPr>
          <w:p w14:paraId="1DE74A08"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BK Beveiligingstechnicus (4)</w:t>
            </w:r>
          </w:p>
          <w:p w14:paraId="373FE75E" w14:textId="1CA55D2B" w:rsidR="006011B9" w:rsidRPr="002740DF" w:rsidRDefault="006011B9"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color w:val="0070C0"/>
                <w:sz w:val="20"/>
                <w:szCs w:val="20"/>
                <w:lang w:val="nl-BE" w:bidi="ar-SA"/>
              </w:rPr>
              <w:t>Protocol &gt; tijdelijke kaart is nodig om toegang te hebben tot de werkvloer</w:t>
            </w:r>
            <w:r w:rsidRPr="002740DF">
              <w:rPr>
                <w:rFonts w:cs="Arial"/>
                <w:color w:val="0070C0"/>
                <w:sz w:val="20"/>
                <w:szCs w:val="20"/>
                <w:lang w:val="nl-BE" w:bidi="ar-SA"/>
              </w:rPr>
              <w:br/>
              <w:t xml:space="preserve">&gt;  is slechts 6mnd geldig en niet te verlengen. </w:t>
            </w:r>
            <w:r w:rsidRPr="002740DF">
              <w:rPr>
                <w:rFonts w:cs="Arial"/>
                <w:color w:val="0070C0"/>
                <w:sz w:val="20"/>
                <w:szCs w:val="20"/>
                <w:lang w:val="nl-BE" w:bidi="ar-SA"/>
              </w:rPr>
              <w:br/>
              <w:t>Duaal = 10mnd op de werkplek. Daarom protocol &gt; activiteiten die nog niet onder de beveiligingsactiviteiten vallen de eerste 4 maand inplannen.</w:t>
            </w:r>
          </w:p>
        </w:tc>
        <w:tc>
          <w:tcPr>
            <w:tcW w:w="663" w:type="pct"/>
          </w:tcPr>
          <w:p w14:paraId="299BD239" w14:textId="3B047F13" w:rsidR="00121C18"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b/>
                <w:sz w:val="20"/>
                <w:szCs w:val="20"/>
                <w:lang w:val="nl-BE" w:bidi="ar-SA"/>
              </w:rPr>
            </w:pPr>
            <w:r w:rsidRPr="002740DF">
              <w:rPr>
                <w:rFonts w:cs="Arial"/>
                <w:b/>
                <w:color w:val="FF00FF"/>
                <w:sz w:val="20"/>
                <w:szCs w:val="20"/>
                <w:lang w:val="nl-BE" w:bidi="ar-SA"/>
              </w:rPr>
              <w:t>Opmerking: protocol “werkplekleren”</w:t>
            </w:r>
            <w:r w:rsidR="00126565" w:rsidRPr="002740DF">
              <w:rPr>
                <w:rFonts w:cs="Arial"/>
                <w:b/>
                <w:color w:val="FF00FF"/>
                <w:sz w:val="20"/>
                <w:szCs w:val="20"/>
                <w:lang w:val="nl-BE" w:bidi="ar-SA"/>
              </w:rPr>
              <w:t xml:space="preserve"> duaal</w:t>
            </w:r>
            <w:r w:rsidR="006011B9" w:rsidRPr="002740DF">
              <w:rPr>
                <w:rFonts w:cs="Arial"/>
                <w:b/>
                <w:color w:val="FF00FF"/>
                <w:sz w:val="20"/>
                <w:szCs w:val="20"/>
                <w:lang w:val="nl-BE" w:bidi="ar-SA"/>
              </w:rPr>
              <w:br/>
            </w:r>
            <w:r w:rsidR="00126565" w:rsidRPr="002740DF">
              <w:rPr>
                <w:rFonts w:cs="Arial"/>
                <w:b/>
                <w:color w:val="FF00FF"/>
                <w:sz w:val="20"/>
                <w:szCs w:val="20"/>
                <w:lang w:val="nl-BE" w:bidi="ar-SA"/>
              </w:rPr>
              <w:t>= kaart nodig die toegang verleent tot de werkvloer.</w:t>
            </w:r>
          </w:p>
        </w:tc>
      </w:tr>
      <w:tr w:rsidR="00126565" w:rsidRPr="002740DF" w14:paraId="42F5C690"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41F482D1" w14:textId="77777777" w:rsidR="00121C18" w:rsidRPr="002740DF" w:rsidRDefault="00121C18" w:rsidP="00121C18">
            <w:pPr>
              <w:spacing w:after="0" w:line="240" w:lineRule="auto"/>
              <w:rPr>
                <w:rFonts w:cs="Arial"/>
                <w:sz w:val="20"/>
                <w:szCs w:val="20"/>
                <w:lang w:val="nl-BE" w:bidi="ar-SA"/>
              </w:rPr>
            </w:pPr>
          </w:p>
        </w:tc>
        <w:tc>
          <w:tcPr>
            <w:tcW w:w="665" w:type="pct"/>
          </w:tcPr>
          <w:p w14:paraId="5C4B7426" w14:textId="77777777" w:rsidR="00121C18" w:rsidRPr="002740DF" w:rsidRDefault="00121C18" w:rsidP="00121C18">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Installateur gebouwenautomatisering</w:t>
            </w:r>
          </w:p>
        </w:tc>
        <w:tc>
          <w:tcPr>
            <w:tcW w:w="1609" w:type="pct"/>
          </w:tcPr>
          <w:p w14:paraId="55B3C90B"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 xml:space="preserve">Installateur </w:t>
            </w:r>
            <w:proofErr w:type="spellStart"/>
            <w:r w:rsidRPr="002740DF">
              <w:rPr>
                <w:rFonts w:cs="Arial"/>
                <w:sz w:val="20"/>
                <w:szCs w:val="20"/>
                <w:lang w:val="nl-BE" w:bidi="ar-SA"/>
              </w:rPr>
              <w:t>domotica</w:t>
            </w:r>
            <w:proofErr w:type="spellEnd"/>
          </w:p>
        </w:tc>
        <w:tc>
          <w:tcPr>
            <w:tcW w:w="1365" w:type="pct"/>
          </w:tcPr>
          <w:p w14:paraId="6D3492C5"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BK Installateur gebouwenautomatisering (4)</w:t>
            </w:r>
          </w:p>
        </w:tc>
        <w:tc>
          <w:tcPr>
            <w:tcW w:w="663" w:type="pct"/>
          </w:tcPr>
          <w:p w14:paraId="14EF7F5D" w14:textId="12426F32" w:rsidR="00121C18"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b/>
                <w:color w:val="FF3399"/>
                <w:sz w:val="20"/>
                <w:szCs w:val="20"/>
                <w:lang w:val="nl-BE" w:bidi="ar-SA"/>
              </w:rPr>
              <w:t>Deelkwalificaties: dus indienen na 15.01.2019</w:t>
            </w:r>
          </w:p>
        </w:tc>
      </w:tr>
      <w:tr w:rsidR="00126565" w:rsidRPr="002740DF" w14:paraId="390C9156"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5043560B" w14:textId="77777777" w:rsidR="00121C18" w:rsidRPr="002740DF" w:rsidRDefault="00121C18" w:rsidP="00121C18">
            <w:pPr>
              <w:spacing w:after="0" w:line="240" w:lineRule="auto"/>
              <w:rPr>
                <w:rFonts w:cs="Arial"/>
                <w:sz w:val="20"/>
                <w:szCs w:val="20"/>
                <w:lang w:val="nl-BE" w:bidi="ar-SA"/>
              </w:rPr>
            </w:pPr>
          </w:p>
        </w:tc>
        <w:tc>
          <w:tcPr>
            <w:tcW w:w="665" w:type="pct"/>
          </w:tcPr>
          <w:p w14:paraId="4248B3B8" w14:textId="77777777" w:rsidR="00121C18" w:rsidRPr="002740DF" w:rsidRDefault="00121C18" w:rsidP="00121C18">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Technicus hernieuwbare energietechnieken</w:t>
            </w:r>
          </w:p>
        </w:tc>
        <w:tc>
          <w:tcPr>
            <w:tcW w:w="1609" w:type="pct"/>
          </w:tcPr>
          <w:p w14:paraId="7A237DDF" w14:textId="77777777" w:rsidR="00121C18" w:rsidRPr="002740DF" w:rsidRDefault="00121C18" w:rsidP="00121C18">
            <w:pPr>
              <w:spacing w:after="120"/>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 Servicetechnicus fotovoltaïsche systemen</w:t>
            </w:r>
          </w:p>
        </w:tc>
        <w:tc>
          <w:tcPr>
            <w:tcW w:w="1365" w:type="pct"/>
          </w:tcPr>
          <w:p w14:paraId="3EA0C0A8" w14:textId="77777777" w:rsidR="00121C18" w:rsidRPr="002740DF" w:rsidRDefault="00121C18"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sz w:val="20"/>
                <w:szCs w:val="20"/>
                <w:lang w:val="nl-BE" w:bidi="ar-SA"/>
              </w:rPr>
              <w:t>BK Technicus hernieuwbare energietechnieken (4)</w:t>
            </w:r>
          </w:p>
        </w:tc>
        <w:tc>
          <w:tcPr>
            <w:tcW w:w="663" w:type="pct"/>
          </w:tcPr>
          <w:p w14:paraId="380BD58F" w14:textId="19B08385" w:rsidR="00121C18"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r w:rsidRPr="002740DF">
              <w:rPr>
                <w:rFonts w:cs="Arial"/>
                <w:b/>
                <w:color w:val="FF3399"/>
                <w:sz w:val="20"/>
                <w:szCs w:val="20"/>
                <w:lang w:val="nl-BE" w:bidi="ar-SA"/>
              </w:rPr>
              <w:t>Deelkwalificaties: dus indienen na 15.01.2019</w:t>
            </w:r>
          </w:p>
        </w:tc>
      </w:tr>
      <w:tr w:rsidR="00126565" w:rsidRPr="002740DF" w14:paraId="581064BE"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0600BDB4" w14:textId="77777777" w:rsidR="00121C18" w:rsidRPr="002740DF" w:rsidRDefault="00121C18" w:rsidP="00121C18">
            <w:pPr>
              <w:spacing w:after="0" w:line="240" w:lineRule="auto"/>
              <w:rPr>
                <w:rFonts w:cs="Arial"/>
                <w:sz w:val="20"/>
                <w:szCs w:val="20"/>
                <w:lang w:val="nl-BE" w:bidi="ar-SA"/>
              </w:rPr>
            </w:pPr>
          </w:p>
        </w:tc>
        <w:tc>
          <w:tcPr>
            <w:tcW w:w="665" w:type="pct"/>
          </w:tcPr>
          <w:p w14:paraId="657A4814" w14:textId="77777777" w:rsidR="00121C18" w:rsidRPr="002740DF" w:rsidRDefault="00121C18" w:rsidP="00121C18">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Technicus industriële elektriciteit</w:t>
            </w:r>
          </w:p>
        </w:tc>
        <w:tc>
          <w:tcPr>
            <w:tcW w:w="1609" w:type="pct"/>
          </w:tcPr>
          <w:p w14:paraId="1F2C0F1E" w14:textId="77777777" w:rsidR="00121C18" w:rsidRPr="002740DF" w:rsidRDefault="00121C18" w:rsidP="00121C18">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Onderhoudselektricien</w:t>
            </w:r>
          </w:p>
        </w:tc>
        <w:tc>
          <w:tcPr>
            <w:tcW w:w="1365" w:type="pct"/>
          </w:tcPr>
          <w:p w14:paraId="33C6B3A1" w14:textId="451AD416"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r w:rsidRPr="002740DF">
              <w:rPr>
                <w:rFonts w:cs="Arial"/>
                <w:sz w:val="20"/>
                <w:szCs w:val="20"/>
                <w:lang w:val="nl-BE" w:bidi="ar-SA"/>
              </w:rPr>
              <w:t>BK Technicus industriële elektriciteit (4)</w:t>
            </w:r>
          </w:p>
        </w:tc>
        <w:tc>
          <w:tcPr>
            <w:tcW w:w="663" w:type="pct"/>
          </w:tcPr>
          <w:p w14:paraId="68E5EF0B" w14:textId="77777777" w:rsidR="00121C18" w:rsidRPr="002740DF" w:rsidRDefault="00121C18"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64C5C3C8" w14:textId="77777777" w:rsidTr="00126565">
        <w:trPr>
          <w:trHeight w:val="242"/>
        </w:trPr>
        <w:tc>
          <w:tcPr>
            <w:cnfStyle w:val="001000000000" w:firstRow="0" w:lastRow="0" w:firstColumn="1" w:lastColumn="0" w:oddVBand="0" w:evenVBand="0" w:oddHBand="0" w:evenHBand="0" w:firstRowFirstColumn="0" w:firstRowLastColumn="0" w:lastRowFirstColumn="0" w:lastRowLastColumn="0"/>
            <w:tcW w:w="698" w:type="pct"/>
            <w:vMerge w:val="restart"/>
            <w:shd w:val="clear" w:color="auto" w:fill="C6D9F1" w:themeFill="text2" w:themeFillTint="33"/>
          </w:tcPr>
          <w:p w14:paraId="773470C3" w14:textId="77777777" w:rsidR="00652F8D" w:rsidRPr="002740DF" w:rsidRDefault="00652F8D" w:rsidP="00121C18">
            <w:pPr>
              <w:spacing w:after="0" w:line="240" w:lineRule="auto"/>
              <w:rPr>
                <w:rFonts w:cs="Arial"/>
                <w:sz w:val="20"/>
                <w:szCs w:val="20"/>
                <w:lang w:val="nl-BE" w:bidi="ar-SA"/>
              </w:rPr>
            </w:pPr>
            <w:r w:rsidRPr="002740DF">
              <w:rPr>
                <w:rFonts w:cs="Arial"/>
                <w:sz w:val="20"/>
                <w:szCs w:val="20"/>
                <w:lang w:val="nl-BE" w:bidi="ar-SA"/>
              </w:rPr>
              <w:t>Ruwbouw (subcluster algemene aannemingen)</w:t>
            </w:r>
          </w:p>
        </w:tc>
        <w:tc>
          <w:tcPr>
            <w:tcW w:w="665" w:type="pct"/>
          </w:tcPr>
          <w:p w14:paraId="31D6EA3E"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Werfbediener ruwbouw</w:t>
            </w:r>
          </w:p>
        </w:tc>
        <w:tc>
          <w:tcPr>
            <w:tcW w:w="1609" w:type="pct"/>
          </w:tcPr>
          <w:p w14:paraId="1CE51AAD"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Werfbediener</w:t>
            </w:r>
          </w:p>
        </w:tc>
        <w:tc>
          <w:tcPr>
            <w:tcW w:w="1365" w:type="pct"/>
          </w:tcPr>
          <w:p w14:paraId="14FD90E6"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Werfbediener ruwbouw (2)</w:t>
            </w:r>
          </w:p>
          <w:p w14:paraId="1C3D23A2" w14:textId="5EAC7A0E"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r w:rsidRPr="002740DF">
              <w:rPr>
                <w:rFonts w:cs="Arial"/>
                <w:b/>
                <w:color w:val="FF00FF"/>
                <w:sz w:val="20"/>
                <w:szCs w:val="20"/>
                <w:lang w:val="nl-BE"/>
              </w:rPr>
              <w:t>Nog te updaten</w:t>
            </w:r>
          </w:p>
        </w:tc>
        <w:tc>
          <w:tcPr>
            <w:tcW w:w="663" w:type="pct"/>
            <w:vMerge w:val="restart"/>
          </w:tcPr>
          <w:p w14:paraId="708CCDF3" w14:textId="19F83DDB"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b/>
                <w:color w:val="FF3399"/>
                <w:sz w:val="20"/>
                <w:szCs w:val="20"/>
                <w:lang w:val="nl-BE" w:bidi="ar-SA"/>
              </w:rPr>
            </w:pPr>
            <w:r w:rsidRPr="002740DF">
              <w:rPr>
                <w:rFonts w:cs="Arial"/>
                <w:b/>
                <w:color w:val="FF3399"/>
                <w:sz w:val="20"/>
                <w:szCs w:val="20"/>
                <w:lang w:val="nl-BE" w:bidi="ar-SA"/>
              </w:rPr>
              <w:t>Liever nog even wachten i</w:t>
            </w:r>
            <w:r w:rsidR="004578A3" w:rsidRPr="002740DF">
              <w:rPr>
                <w:rFonts w:cs="Arial"/>
                <w:b/>
                <w:color w:val="FF3399"/>
                <w:sz w:val="20"/>
                <w:szCs w:val="20"/>
                <w:lang w:val="nl-BE" w:bidi="ar-SA"/>
              </w:rPr>
              <w:t>.</w:t>
            </w:r>
            <w:r w:rsidRPr="002740DF">
              <w:rPr>
                <w:rFonts w:cs="Arial"/>
                <w:b/>
                <w:color w:val="FF3399"/>
                <w:sz w:val="20"/>
                <w:szCs w:val="20"/>
                <w:lang w:val="nl-BE" w:bidi="ar-SA"/>
              </w:rPr>
              <w:t>v</w:t>
            </w:r>
            <w:r w:rsidR="004578A3" w:rsidRPr="002740DF">
              <w:rPr>
                <w:rFonts w:cs="Arial"/>
                <w:b/>
                <w:color w:val="FF3399"/>
                <w:sz w:val="20"/>
                <w:szCs w:val="20"/>
                <w:lang w:val="nl-BE" w:bidi="ar-SA"/>
              </w:rPr>
              <w:t>.</w:t>
            </w:r>
            <w:r w:rsidRPr="002740DF">
              <w:rPr>
                <w:rFonts w:cs="Arial"/>
                <w:b/>
                <w:color w:val="FF3399"/>
                <w:sz w:val="20"/>
                <w:szCs w:val="20"/>
                <w:lang w:val="nl-BE" w:bidi="ar-SA"/>
              </w:rPr>
              <w:t>m</w:t>
            </w:r>
            <w:r w:rsidR="004578A3" w:rsidRPr="002740DF">
              <w:rPr>
                <w:rFonts w:cs="Arial"/>
                <w:b/>
                <w:color w:val="FF3399"/>
                <w:sz w:val="20"/>
                <w:szCs w:val="20"/>
                <w:lang w:val="nl-BE" w:bidi="ar-SA"/>
              </w:rPr>
              <w:t>.</w:t>
            </w:r>
            <w:r w:rsidRPr="002740DF">
              <w:rPr>
                <w:rFonts w:cs="Arial"/>
                <w:b/>
                <w:color w:val="FF3399"/>
                <w:sz w:val="20"/>
                <w:szCs w:val="20"/>
                <w:lang w:val="nl-BE" w:bidi="ar-SA"/>
              </w:rPr>
              <w:t xml:space="preserve"> updates van andere dossiers</w:t>
            </w:r>
          </w:p>
        </w:tc>
      </w:tr>
      <w:tr w:rsidR="00126565" w:rsidRPr="002740DF" w14:paraId="1C44613A"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7791FFB2" w14:textId="77777777" w:rsidR="00652F8D" w:rsidRPr="002740DF" w:rsidRDefault="00652F8D" w:rsidP="00121C18">
            <w:pPr>
              <w:spacing w:after="0" w:line="240" w:lineRule="auto"/>
              <w:rPr>
                <w:rFonts w:cs="Arial"/>
                <w:sz w:val="20"/>
                <w:szCs w:val="20"/>
                <w:lang w:val="nl-BE" w:bidi="ar-SA"/>
              </w:rPr>
            </w:pPr>
          </w:p>
        </w:tc>
        <w:tc>
          <w:tcPr>
            <w:tcW w:w="665" w:type="pct"/>
          </w:tcPr>
          <w:p w14:paraId="370B3F3C"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Industrieel isolatiewerker</w:t>
            </w:r>
          </w:p>
        </w:tc>
        <w:tc>
          <w:tcPr>
            <w:tcW w:w="1609" w:type="pct"/>
          </w:tcPr>
          <w:p w14:paraId="4585A61B"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Industrieel isolatiewerker (SG Koeling en warmte)?</w:t>
            </w:r>
          </w:p>
        </w:tc>
        <w:tc>
          <w:tcPr>
            <w:tcW w:w="1365" w:type="pct"/>
          </w:tcPr>
          <w:p w14:paraId="33423453"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Industrieel isolatiewerker (3)</w:t>
            </w:r>
          </w:p>
        </w:tc>
        <w:tc>
          <w:tcPr>
            <w:tcW w:w="663" w:type="pct"/>
            <w:vMerge/>
          </w:tcPr>
          <w:p w14:paraId="0DDE17D1"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31784D03"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2F8FD58B" w14:textId="77777777" w:rsidR="00652F8D" w:rsidRPr="002740DF" w:rsidRDefault="00652F8D" w:rsidP="00121C18">
            <w:pPr>
              <w:spacing w:after="0" w:line="240" w:lineRule="auto"/>
              <w:rPr>
                <w:rFonts w:cs="Arial"/>
                <w:sz w:val="20"/>
                <w:szCs w:val="20"/>
                <w:lang w:val="nl-BE" w:bidi="ar-SA"/>
              </w:rPr>
            </w:pPr>
          </w:p>
        </w:tc>
        <w:tc>
          <w:tcPr>
            <w:tcW w:w="665" w:type="pct"/>
          </w:tcPr>
          <w:p w14:paraId="3C0007D8"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Metselaar</w:t>
            </w:r>
          </w:p>
        </w:tc>
        <w:tc>
          <w:tcPr>
            <w:tcW w:w="1609" w:type="pct"/>
          </w:tcPr>
          <w:p w14:paraId="6839B4D8"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Metselaar</w:t>
            </w:r>
          </w:p>
        </w:tc>
        <w:tc>
          <w:tcPr>
            <w:tcW w:w="1365" w:type="pct"/>
          </w:tcPr>
          <w:p w14:paraId="73DDAD1F" w14:textId="314ED40A"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b/>
                <w:color w:val="FF3399"/>
                <w:sz w:val="20"/>
                <w:szCs w:val="20"/>
                <w:lang w:val="nl-BE"/>
              </w:rPr>
            </w:pPr>
            <w:r w:rsidRPr="002740DF">
              <w:rPr>
                <w:rFonts w:cs="Arial"/>
                <w:sz w:val="20"/>
                <w:szCs w:val="20"/>
                <w:lang w:val="nl-BE"/>
              </w:rPr>
              <w:t xml:space="preserve">Metselaar (3) </w:t>
            </w:r>
            <w:r w:rsidRPr="002740DF">
              <w:rPr>
                <w:rFonts w:cs="Arial"/>
                <w:b/>
                <w:color w:val="FF3399"/>
                <w:sz w:val="20"/>
                <w:szCs w:val="20"/>
                <w:lang w:val="nl-BE"/>
              </w:rPr>
              <w:t>in update</w:t>
            </w:r>
          </w:p>
          <w:p w14:paraId="08DBB856" w14:textId="477B8B48"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color w:val="C00000"/>
                <w:sz w:val="20"/>
                <w:szCs w:val="20"/>
                <w:lang w:val="nl-BE"/>
              </w:rPr>
              <w:t>Restauratievakman Metselwerk (4)</w:t>
            </w:r>
          </w:p>
        </w:tc>
        <w:tc>
          <w:tcPr>
            <w:tcW w:w="663" w:type="pct"/>
            <w:vMerge/>
          </w:tcPr>
          <w:p w14:paraId="703B6400"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6565" w:rsidRPr="002740DF" w14:paraId="5E92C7E3"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7FE03811" w14:textId="77777777" w:rsidR="00652F8D" w:rsidRPr="002740DF" w:rsidRDefault="00652F8D" w:rsidP="00121C18">
            <w:pPr>
              <w:spacing w:after="0" w:line="240" w:lineRule="auto"/>
              <w:rPr>
                <w:rFonts w:cs="Arial"/>
                <w:sz w:val="20"/>
                <w:szCs w:val="20"/>
                <w:lang w:val="nl-BE" w:bidi="ar-SA"/>
              </w:rPr>
            </w:pPr>
          </w:p>
        </w:tc>
        <w:tc>
          <w:tcPr>
            <w:tcW w:w="665" w:type="pct"/>
          </w:tcPr>
          <w:p w14:paraId="57D3D731"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IJzervlechter</w:t>
            </w:r>
          </w:p>
        </w:tc>
        <w:tc>
          <w:tcPr>
            <w:tcW w:w="1609" w:type="pct"/>
          </w:tcPr>
          <w:p w14:paraId="74F345BE"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IJzervlechter</w:t>
            </w:r>
          </w:p>
        </w:tc>
        <w:tc>
          <w:tcPr>
            <w:tcW w:w="1365" w:type="pct"/>
          </w:tcPr>
          <w:p w14:paraId="33C78D26" w14:textId="073B27FB"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IJzervlechter (3) </w:t>
            </w:r>
            <w:r w:rsidRPr="002740DF">
              <w:rPr>
                <w:rFonts w:cs="Arial"/>
                <w:b/>
                <w:color w:val="FF3399"/>
                <w:sz w:val="20"/>
                <w:szCs w:val="20"/>
                <w:lang w:val="nl-BE"/>
              </w:rPr>
              <w:t>in update</w:t>
            </w:r>
          </w:p>
        </w:tc>
        <w:tc>
          <w:tcPr>
            <w:tcW w:w="663" w:type="pct"/>
            <w:vMerge/>
          </w:tcPr>
          <w:p w14:paraId="097EBFDA"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1DD33523"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0C32EDD9" w14:textId="77777777" w:rsidR="00652F8D" w:rsidRPr="002740DF" w:rsidRDefault="00652F8D" w:rsidP="00121C18">
            <w:pPr>
              <w:spacing w:after="0" w:line="240" w:lineRule="auto"/>
              <w:rPr>
                <w:rFonts w:cs="Arial"/>
                <w:sz w:val="20"/>
                <w:szCs w:val="20"/>
                <w:lang w:val="nl-BE" w:bidi="ar-SA"/>
              </w:rPr>
            </w:pPr>
          </w:p>
        </w:tc>
        <w:tc>
          <w:tcPr>
            <w:tcW w:w="665" w:type="pct"/>
          </w:tcPr>
          <w:p w14:paraId="18DB64CB"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Bekister-betonneerder</w:t>
            </w:r>
          </w:p>
        </w:tc>
        <w:tc>
          <w:tcPr>
            <w:tcW w:w="1609" w:type="pct"/>
          </w:tcPr>
          <w:p w14:paraId="33B673BF"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Bekister</w:t>
            </w:r>
          </w:p>
        </w:tc>
        <w:tc>
          <w:tcPr>
            <w:tcW w:w="1365" w:type="pct"/>
          </w:tcPr>
          <w:p w14:paraId="79834278" w14:textId="1E039794"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 xml:space="preserve">Bekister-betonneerder (3) </w:t>
            </w:r>
            <w:r w:rsidRPr="002740DF">
              <w:rPr>
                <w:rFonts w:cs="Arial"/>
                <w:b/>
                <w:color w:val="FF3399"/>
                <w:sz w:val="20"/>
                <w:szCs w:val="20"/>
                <w:lang w:val="nl-BE"/>
              </w:rPr>
              <w:t>in update</w:t>
            </w:r>
          </w:p>
        </w:tc>
        <w:tc>
          <w:tcPr>
            <w:tcW w:w="663" w:type="pct"/>
            <w:vMerge/>
          </w:tcPr>
          <w:p w14:paraId="3B99FEDD"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6565" w:rsidRPr="002740DF" w14:paraId="7D171741"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7E6C511E" w14:textId="77777777" w:rsidR="00652F8D" w:rsidRPr="002740DF" w:rsidRDefault="00652F8D" w:rsidP="00121C18">
            <w:pPr>
              <w:spacing w:after="0" w:line="240" w:lineRule="auto"/>
              <w:rPr>
                <w:rFonts w:cs="Arial"/>
                <w:sz w:val="20"/>
                <w:szCs w:val="20"/>
                <w:lang w:val="nl-BE" w:bidi="ar-SA"/>
              </w:rPr>
            </w:pPr>
          </w:p>
        </w:tc>
        <w:tc>
          <w:tcPr>
            <w:tcW w:w="665" w:type="pct"/>
          </w:tcPr>
          <w:p w14:paraId="1C70D9E5"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Betonhersteller</w:t>
            </w:r>
          </w:p>
        </w:tc>
        <w:tc>
          <w:tcPr>
            <w:tcW w:w="1609" w:type="pct"/>
          </w:tcPr>
          <w:p w14:paraId="3063F28B"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Betonhersteller</w:t>
            </w:r>
          </w:p>
        </w:tc>
        <w:tc>
          <w:tcPr>
            <w:tcW w:w="1365" w:type="pct"/>
          </w:tcPr>
          <w:p w14:paraId="055C9BDC" w14:textId="179431F5"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r w:rsidRPr="002740DF">
              <w:rPr>
                <w:rFonts w:cs="Arial"/>
                <w:sz w:val="20"/>
                <w:szCs w:val="20"/>
                <w:lang w:val="nl-BE"/>
              </w:rPr>
              <w:t xml:space="preserve">Betonhersteller (4) </w:t>
            </w:r>
            <w:r w:rsidRPr="002740DF">
              <w:rPr>
                <w:rFonts w:cs="Arial"/>
                <w:b/>
                <w:color w:val="FF00FF"/>
                <w:sz w:val="20"/>
                <w:szCs w:val="20"/>
                <w:lang w:val="nl-BE"/>
              </w:rPr>
              <w:t>Nog te updaten</w:t>
            </w:r>
          </w:p>
        </w:tc>
        <w:tc>
          <w:tcPr>
            <w:tcW w:w="663" w:type="pct"/>
            <w:vMerge/>
          </w:tcPr>
          <w:p w14:paraId="4CD406D6"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r w:rsidR="00126565" w:rsidRPr="002740DF" w14:paraId="5DC862DD" w14:textId="77777777" w:rsidTr="00126565">
        <w:trPr>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3F7ED154" w14:textId="77777777" w:rsidR="00652F8D" w:rsidRPr="002740DF" w:rsidRDefault="00652F8D" w:rsidP="00121C18">
            <w:pPr>
              <w:spacing w:after="0" w:line="240" w:lineRule="auto"/>
              <w:rPr>
                <w:rFonts w:cs="Arial"/>
                <w:sz w:val="20"/>
                <w:szCs w:val="20"/>
                <w:lang w:val="nl-BE" w:bidi="ar-SA"/>
              </w:rPr>
            </w:pPr>
          </w:p>
        </w:tc>
        <w:tc>
          <w:tcPr>
            <w:tcW w:w="665" w:type="pct"/>
          </w:tcPr>
          <w:p w14:paraId="7F314D2B"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Asbestverwijderaar</w:t>
            </w:r>
          </w:p>
        </w:tc>
        <w:tc>
          <w:tcPr>
            <w:tcW w:w="1609" w:type="pct"/>
          </w:tcPr>
          <w:p w14:paraId="216A59AB"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nieuw</w:t>
            </w:r>
          </w:p>
        </w:tc>
        <w:tc>
          <w:tcPr>
            <w:tcW w:w="1365" w:type="pct"/>
          </w:tcPr>
          <w:p w14:paraId="50B63A52" w14:textId="573075D1"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rPr>
            </w:pPr>
            <w:r w:rsidRPr="002740DF">
              <w:rPr>
                <w:rFonts w:cs="Arial"/>
                <w:sz w:val="20"/>
                <w:szCs w:val="20"/>
                <w:lang w:val="nl-BE"/>
              </w:rPr>
              <w:t>Asbestverwijderaar (4)</w:t>
            </w:r>
          </w:p>
        </w:tc>
        <w:tc>
          <w:tcPr>
            <w:tcW w:w="663" w:type="pct"/>
            <w:vMerge/>
          </w:tcPr>
          <w:p w14:paraId="79E83F11" w14:textId="77777777" w:rsidR="00652F8D" w:rsidRPr="002740DF" w:rsidRDefault="00652F8D" w:rsidP="00121C18">
            <w:pPr>
              <w:cnfStyle w:val="000000000000" w:firstRow="0" w:lastRow="0" w:firstColumn="0" w:lastColumn="0" w:oddVBand="0" w:evenVBand="0" w:oddHBand="0" w:evenHBand="0" w:firstRowFirstColumn="0" w:firstRowLastColumn="0" w:lastRowFirstColumn="0" w:lastRowLastColumn="0"/>
              <w:rPr>
                <w:rFonts w:cs="Arial"/>
                <w:sz w:val="20"/>
                <w:szCs w:val="20"/>
                <w:lang w:val="nl-BE" w:bidi="ar-SA"/>
              </w:rPr>
            </w:pPr>
          </w:p>
        </w:tc>
      </w:tr>
      <w:tr w:rsidR="00126565" w:rsidRPr="002740DF" w14:paraId="5F819A44" w14:textId="77777777" w:rsidTr="0012656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8" w:type="pct"/>
            <w:vMerge/>
            <w:shd w:val="clear" w:color="auto" w:fill="C6D9F1" w:themeFill="text2" w:themeFillTint="33"/>
          </w:tcPr>
          <w:p w14:paraId="33BB25A7" w14:textId="77777777" w:rsidR="00652F8D" w:rsidRPr="002740DF" w:rsidRDefault="00652F8D" w:rsidP="00121C18">
            <w:pPr>
              <w:spacing w:after="0" w:line="240" w:lineRule="auto"/>
              <w:rPr>
                <w:rFonts w:cs="Arial"/>
                <w:sz w:val="20"/>
                <w:szCs w:val="20"/>
                <w:lang w:val="nl-BE" w:bidi="ar-SA"/>
              </w:rPr>
            </w:pPr>
          </w:p>
        </w:tc>
        <w:tc>
          <w:tcPr>
            <w:tcW w:w="665" w:type="pct"/>
          </w:tcPr>
          <w:p w14:paraId="2DA056E7" w14:textId="5561761C"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b/>
                <w:sz w:val="20"/>
                <w:szCs w:val="20"/>
                <w:lang w:val="nl-BE"/>
              </w:rPr>
            </w:pPr>
            <w:r w:rsidRPr="002740DF">
              <w:rPr>
                <w:rFonts w:cs="Arial"/>
                <w:b/>
                <w:color w:val="FF00FF"/>
                <w:sz w:val="20"/>
                <w:szCs w:val="20"/>
                <w:lang w:val="nl-BE"/>
              </w:rPr>
              <w:t>Prefabmonteerder staat nog op de to</w:t>
            </w:r>
            <w:r w:rsidR="0097060A">
              <w:rPr>
                <w:rFonts w:cs="Arial"/>
                <w:b/>
                <w:color w:val="FF00FF"/>
                <w:sz w:val="20"/>
                <w:szCs w:val="20"/>
                <w:lang w:val="nl-BE"/>
              </w:rPr>
              <w:t>-</w:t>
            </w:r>
            <w:r w:rsidRPr="002740DF">
              <w:rPr>
                <w:rFonts w:cs="Arial"/>
                <w:b/>
                <w:color w:val="FF00FF"/>
                <w:sz w:val="20"/>
                <w:szCs w:val="20"/>
                <w:lang w:val="nl-BE"/>
              </w:rPr>
              <w:t>do</w:t>
            </w:r>
            <w:r w:rsidR="0097060A">
              <w:rPr>
                <w:rFonts w:cs="Arial"/>
                <w:b/>
                <w:color w:val="FF00FF"/>
                <w:sz w:val="20"/>
                <w:szCs w:val="20"/>
                <w:lang w:val="nl-BE"/>
              </w:rPr>
              <w:t>-</w:t>
            </w:r>
            <w:r w:rsidRPr="002740DF">
              <w:rPr>
                <w:rFonts w:cs="Arial"/>
                <w:b/>
                <w:color w:val="FF00FF"/>
                <w:sz w:val="20"/>
                <w:szCs w:val="20"/>
                <w:lang w:val="nl-BE"/>
              </w:rPr>
              <w:t>lijst</w:t>
            </w:r>
          </w:p>
        </w:tc>
        <w:tc>
          <w:tcPr>
            <w:tcW w:w="1609" w:type="pct"/>
          </w:tcPr>
          <w:p w14:paraId="7B32B095"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1365" w:type="pct"/>
          </w:tcPr>
          <w:p w14:paraId="62AD4E12"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rPr>
            </w:pPr>
          </w:p>
        </w:tc>
        <w:tc>
          <w:tcPr>
            <w:tcW w:w="663" w:type="pct"/>
          </w:tcPr>
          <w:p w14:paraId="2D98F1D1" w14:textId="77777777" w:rsidR="00652F8D" w:rsidRPr="002740DF" w:rsidRDefault="00652F8D" w:rsidP="00121C18">
            <w:pPr>
              <w:cnfStyle w:val="000000100000" w:firstRow="0" w:lastRow="0" w:firstColumn="0" w:lastColumn="0" w:oddVBand="0" w:evenVBand="0" w:oddHBand="1" w:evenHBand="0" w:firstRowFirstColumn="0" w:firstRowLastColumn="0" w:lastRowFirstColumn="0" w:lastRowLastColumn="0"/>
              <w:rPr>
                <w:rFonts w:cs="Arial"/>
                <w:sz w:val="20"/>
                <w:szCs w:val="20"/>
                <w:lang w:val="nl-BE" w:bidi="ar-SA"/>
              </w:rPr>
            </w:pPr>
          </w:p>
        </w:tc>
      </w:tr>
    </w:tbl>
    <w:p w14:paraId="067BEC04" w14:textId="77777777" w:rsidR="00121C18" w:rsidRPr="002740DF" w:rsidRDefault="00121C18" w:rsidP="000A74E7">
      <w:pPr>
        <w:pStyle w:val="Kop2"/>
        <w:rPr>
          <w:highlight w:val="yellow"/>
          <w:lang w:val="nl-BE"/>
        </w:rPr>
      </w:pPr>
    </w:p>
    <w:p w14:paraId="57BA3C65" w14:textId="77777777" w:rsidR="00121C18" w:rsidRPr="002740DF" w:rsidRDefault="00121C18" w:rsidP="000A74E7">
      <w:pPr>
        <w:pStyle w:val="Kop2"/>
        <w:rPr>
          <w:highlight w:val="yellow"/>
          <w:lang w:val="nl-BE"/>
        </w:rPr>
      </w:pPr>
    </w:p>
    <w:p w14:paraId="3D5C7083" w14:textId="39F2F4ED" w:rsidR="000A74E7" w:rsidRPr="002740DF" w:rsidRDefault="000A74E7" w:rsidP="000A74E7">
      <w:pPr>
        <w:pStyle w:val="Kop2"/>
        <w:rPr>
          <w:b/>
          <w:lang w:val="nl-BE"/>
        </w:rPr>
      </w:pPr>
      <w:r w:rsidRPr="002740DF">
        <w:rPr>
          <w:b/>
          <w:lang w:val="nl-BE"/>
        </w:rPr>
        <w:t xml:space="preserve">Deel 2: Mogelijke clusters te ontwikkelen (niet opgenomen in planning 2018, wel in </w:t>
      </w:r>
      <w:r w:rsidR="00160187" w:rsidRPr="002740DF">
        <w:rPr>
          <w:b/>
          <w:lang w:val="nl-BE"/>
        </w:rPr>
        <w:t xml:space="preserve">deel 1 van de </w:t>
      </w:r>
      <w:r w:rsidR="006317B3" w:rsidRPr="002740DF">
        <w:rPr>
          <w:b/>
          <w:lang w:val="nl-BE"/>
        </w:rPr>
        <w:t>advies prioriteitenlijst</w:t>
      </w:r>
      <w:r w:rsidRPr="002740DF">
        <w:rPr>
          <w:b/>
          <w:lang w:val="nl-BE"/>
        </w:rPr>
        <w:t xml:space="preserve"> 2017-2018)</w:t>
      </w:r>
    </w:p>
    <w:p w14:paraId="42B85541" w14:textId="1AC97364" w:rsidR="00547574" w:rsidRPr="002740DF" w:rsidRDefault="00547574" w:rsidP="00547574">
      <w:pPr>
        <w:autoSpaceDE w:val="0"/>
        <w:autoSpaceDN w:val="0"/>
        <w:adjustRightInd w:val="0"/>
        <w:spacing w:before="200" w:line="240" w:lineRule="auto"/>
        <w:rPr>
          <w:rFonts w:asciiTheme="minorHAnsi" w:hAnsiTheme="minorHAnsi" w:cs="Arial"/>
          <w:b/>
          <w:lang w:val="nl-BE"/>
        </w:rPr>
      </w:pPr>
      <w:r w:rsidRPr="002740DF">
        <w:rPr>
          <w:rFonts w:asciiTheme="minorHAnsi" w:hAnsiTheme="minorHAnsi" w:cs="Arial"/>
          <w:b/>
          <w:lang w:val="nl-BE"/>
        </w:rPr>
        <w:t>Secundair volwassenenonderwijs</w:t>
      </w:r>
    </w:p>
    <w:tbl>
      <w:tblPr>
        <w:tblW w:w="2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A0" w:firstRow="1" w:lastRow="0" w:firstColumn="1" w:lastColumn="0" w:noHBand="0" w:noVBand="0"/>
      </w:tblPr>
      <w:tblGrid>
        <w:gridCol w:w="2830"/>
        <w:gridCol w:w="2694"/>
        <w:gridCol w:w="6520"/>
        <w:gridCol w:w="5812"/>
        <w:gridCol w:w="2552"/>
      </w:tblGrid>
      <w:tr w:rsidR="00311C8E" w:rsidRPr="002740DF" w14:paraId="40CDA9AE" w14:textId="15684F69" w:rsidTr="0021013B">
        <w:trPr>
          <w:trHeight w:val="216"/>
          <w:tblHeader/>
        </w:trPr>
        <w:tc>
          <w:tcPr>
            <w:tcW w:w="2830" w:type="dxa"/>
            <w:shd w:val="clear" w:color="auto" w:fill="365F91" w:themeFill="accent1" w:themeFillShade="BF"/>
          </w:tcPr>
          <w:p w14:paraId="34AB6E0A" w14:textId="0A52E931" w:rsidR="00311C8E" w:rsidRPr="002740DF" w:rsidRDefault="00311C8E" w:rsidP="00956560">
            <w:pPr>
              <w:autoSpaceDE w:val="0"/>
              <w:autoSpaceDN w:val="0"/>
              <w:adjustRightInd w:val="0"/>
              <w:spacing w:after="0" w:line="276" w:lineRule="auto"/>
              <w:rPr>
                <w:rFonts w:asciiTheme="minorHAnsi" w:hAnsiTheme="minorHAnsi" w:cs="Arial"/>
                <w:b/>
                <w:color w:val="FFFFFF" w:themeColor="background1"/>
                <w:sz w:val="20"/>
                <w:szCs w:val="20"/>
                <w:lang w:val="nl-BE" w:bidi="ar-SA"/>
              </w:rPr>
            </w:pPr>
            <w:r w:rsidRPr="002740DF">
              <w:rPr>
                <w:rFonts w:asciiTheme="minorHAnsi" w:hAnsiTheme="minorHAnsi" w:cs="Arial"/>
                <w:b/>
                <w:color w:val="FFFFFF" w:themeColor="background1"/>
                <w:sz w:val="20"/>
                <w:szCs w:val="20"/>
                <w:lang w:val="nl-BE" w:bidi="ar-SA"/>
              </w:rPr>
              <w:t>Studiegebied</w:t>
            </w:r>
          </w:p>
        </w:tc>
        <w:tc>
          <w:tcPr>
            <w:tcW w:w="2694" w:type="dxa"/>
            <w:shd w:val="clear" w:color="auto" w:fill="365F91" w:themeFill="accent1" w:themeFillShade="BF"/>
          </w:tcPr>
          <w:p w14:paraId="2FA93DCA" w14:textId="14E2B12A" w:rsidR="00311C8E" w:rsidRPr="002740DF" w:rsidRDefault="00311C8E" w:rsidP="0021013B">
            <w:pPr>
              <w:autoSpaceDE w:val="0"/>
              <w:autoSpaceDN w:val="0"/>
              <w:adjustRightInd w:val="0"/>
              <w:spacing w:after="0" w:line="276" w:lineRule="auto"/>
              <w:ind w:left="170"/>
              <w:rPr>
                <w:rFonts w:asciiTheme="minorHAnsi" w:hAnsiTheme="minorHAnsi" w:cs="Arial"/>
                <w:b/>
                <w:color w:val="FFFFFF" w:themeColor="background1"/>
                <w:sz w:val="20"/>
                <w:szCs w:val="20"/>
                <w:lang w:val="nl-BE" w:bidi="ar-SA"/>
              </w:rPr>
            </w:pPr>
            <w:r w:rsidRPr="002740DF">
              <w:rPr>
                <w:rFonts w:asciiTheme="minorHAnsi" w:hAnsiTheme="minorHAnsi" w:cs="Arial"/>
                <w:b/>
                <w:color w:val="FFFFFF" w:themeColor="background1"/>
                <w:sz w:val="20"/>
                <w:szCs w:val="20"/>
                <w:lang w:val="nl-BE" w:bidi="ar-SA"/>
              </w:rPr>
              <w:t>Opleiding</w:t>
            </w:r>
          </w:p>
        </w:tc>
        <w:tc>
          <w:tcPr>
            <w:tcW w:w="6520" w:type="dxa"/>
            <w:shd w:val="clear" w:color="auto" w:fill="365F91" w:themeFill="accent1" w:themeFillShade="BF"/>
          </w:tcPr>
          <w:p w14:paraId="0AB44527" w14:textId="152254D3" w:rsidR="00311C8E" w:rsidRPr="002740DF" w:rsidRDefault="00311C8E" w:rsidP="00956560">
            <w:pPr>
              <w:autoSpaceDE w:val="0"/>
              <w:autoSpaceDN w:val="0"/>
              <w:adjustRightInd w:val="0"/>
              <w:spacing w:after="0" w:line="276" w:lineRule="auto"/>
              <w:ind w:left="170"/>
              <w:rPr>
                <w:rFonts w:asciiTheme="minorHAnsi" w:hAnsiTheme="minorHAnsi" w:cs="Arial"/>
                <w:b/>
                <w:color w:val="FFFFFF" w:themeColor="background1"/>
                <w:sz w:val="20"/>
                <w:szCs w:val="20"/>
                <w:lang w:val="nl-BE" w:bidi="ar-SA"/>
              </w:rPr>
            </w:pPr>
            <w:r w:rsidRPr="002740DF">
              <w:rPr>
                <w:rFonts w:asciiTheme="minorHAnsi" w:hAnsiTheme="minorHAnsi" w:cs="Arial"/>
                <w:b/>
                <w:color w:val="FFFFFF" w:themeColor="background1"/>
                <w:sz w:val="20"/>
                <w:szCs w:val="20"/>
                <w:lang w:val="nl-BE" w:bidi="ar-SA"/>
              </w:rPr>
              <w:t>Dekking bestaande opleidingen</w:t>
            </w:r>
          </w:p>
        </w:tc>
        <w:tc>
          <w:tcPr>
            <w:tcW w:w="5812" w:type="dxa"/>
            <w:shd w:val="clear" w:color="auto" w:fill="365F91" w:themeFill="accent1" w:themeFillShade="BF"/>
          </w:tcPr>
          <w:p w14:paraId="254E58AA" w14:textId="0FEE0573" w:rsidR="00311C8E" w:rsidRPr="002740DF" w:rsidRDefault="00311C8E" w:rsidP="00956560">
            <w:pPr>
              <w:tabs>
                <w:tab w:val="left" w:pos="2055"/>
                <w:tab w:val="center" w:pos="2821"/>
              </w:tabs>
              <w:autoSpaceDE w:val="0"/>
              <w:autoSpaceDN w:val="0"/>
              <w:adjustRightInd w:val="0"/>
              <w:spacing w:after="0" w:line="276" w:lineRule="auto"/>
              <w:ind w:left="170"/>
              <w:rPr>
                <w:rFonts w:asciiTheme="minorHAnsi" w:hAnsiTheme="minorHAnsi" w:cs="Arial"/>
                <w:b/>
                <w:color w:val="FFFFFF" w:themeColor="background1"/>
                <w:sz w:val="20"/>
                <w:szCs w:val="20"/>
                <w:lang w:val="nl-BE" w:bidi="ar-SA"/>
              </w:rPr>
            </w:pPr>
            <w:r w:rsidRPr="002740DF">
              <w:rPr>
                <w:rFonts w:asciiTheme="minorHAnsi" w:hAnsiTheme="minorHAnsi" w:cs="Arial"/>
                <w:b/>
                <w:color w:val="FFFFFF" w:themeColor="background1"/>
                <w:sz w:val="20"/>
                <w:szCs w:val="20"/>
                <w:lang w:val="nl-BE" w:bidi="ar-SA"/>
              </w:rPr>
              <w:t>Input overheid</w:t>
            </w:r>
          </w:p>
        </w:tc>
        <w:tc>
          <w:tcPr>
            <w:tcW w:w="2552" w:type="dxa"/>
            <w:shd w:val="clear" w:color="auto" w:fill="365F91" w:themeFill="accent1" w:themeFillShade="BF"/>
          </w:tcPr>
          <w:p w14:paraId="5DBB3DD1" w14:textId="7E268C90" w:rsidR="00311C8E" w:rsidRPr="002740DF" w:rsidRDefault="00311C8E" w:rsidP="00956560">
            <w:pPr>
              <w:tabs>
                <w:tab w:val="left" w:pos="2055"/>
                <w:tab w:val="center" w:pos="2821"/>
              </w:tabs>
              <w:autoSpaceDE w:val="0"/>
              <w:autoSpaceDN w:val="0"/>
              <w:adjustRightInd w:val="0"/>
              <w:spacing w:after="0" w:line="276" w:lineRule="auto"/>
              <w:ind w:left="170"/>
              <w:rPr>
                <w:rFonts w:asciiTheme="minorHAnsi" w:hAnsiTheme="minorHAnsi" w:cs="Arial"/>
                <w:b/>
                <w:color w:val="FFFFFF" w:themeColor="background1"/>
                <w:sz w:val="20"/>
                <w:szCs w:val="20"/>
                <w:lang w:val="nl-BE" w:bidi="ar-SA"/>
              </w:rPr>
            </w:pPr>
            <w:r w:rsidRPr="002740DF">
              <w:rPr>
                <w:rFonts w:asciiTheme="minorHAnsi" w:hAnsiTheme="minorHAnsi" w:cs="Arial"/>
                <w:b/>
                <w:color w:val="FFFFFF" w:themeColor="background1"/>
                <w:sz w:val="20"/>
                <w:szCs w:val="20"/>
                <w:lang w:val="nl-BE" w:bidi="ar-SA"/>
              </w:rPr>
              <w:t>Prioriteit?</w:t>
            </w:r>
          </w:p>
        </w:tc>
      </w:tr>
      <w:tr w:rsidR="00E87697" w:rsidRPr="002740DF" w14:paraId="5F57B3CD" w14:textId="42CC9509" w:rsidTr="000F15DF">
        <w:tc>
          <w:tcPr>
            <w:tcW w:w="2830" w:type="dxa"/>
            <w:shd w:val="clear" w:color="auto" w:fill="B8CCE4" w:themeFill="accent1" w:themeFillTint="66"/>
          </w:tcPr>
          <w:p w14:paraId="5E74E69C" w14:textId="79DE440C" w:rsidR="00E87697" w:rsidRPr="002740DF" w:rsidRDefault="00E87697" w:rsidP="00956560">
            <w:pPr>
              <w:spacing w:before="120" w:line="276" w:lineRule="auto"/>
              <w:rPr>
                <w:rFonts w:asciiTheme="minorHAnsi" w:hAnsiTheme="minorHAnsi" w:cs="Arial"/>
                <w:b/>
                <w:color w:val="365F91" w:themeColor="accent1" w:themeShade="BF"/>
                <w:sz w:val="20"/>
                <w:szCs w:val="20"/>
                <w:lang w:val="nl-BE" w:bidi="ar-SA"/>
              </w:rPr>
            </w:pPr>
            <w:r w:rsidRPr="002740DF">
              <w:rPr>
                <w:rFonts w:asciiTheme="minorHAnsi" w:hAnsiTheme="minorHAnsi" w:cs="Arial"/>
                <w:b/>
                <w:caps/>
                <w:color w:val="365F91" w:themeColor="accent1" w:themeShade="BF"/>
                <w:sz w:val="20"/>
                <w:szCs w:val="20"/>
                <w:lang w:val="nl-BE" w:bidi="ar-SA"/>
              </w:rPr>
              <w:t>Auto</w:t>
            </w:r>
          </w:p>
        </w:tc>
        <w:tc>
          <w:tcPr>
            <w:tcW w:w="2694" w:type="dxa"/>
          </w:tcPr>
          <w:p w14:paraId="45BFE821" w14:textId="7398770A" w:rsidR="00E87697" w:rsidRPr="002740DF" w:rsidRDefault="00E87697" w:rsidP="0021013B">
            <w:pPr>
              <w:spacing w:before="120" w:after="120" w:line="276" w:lineRule="auto"/>
              <w:rPr>
                <w:rFonts w:asciiTheme="minorHAnsi" w:hAnsiTheme="minorHAnsi" w:cs="Arial"/>
                <w:sz w:val="20"/>
                <w:szCs w:val="20"/>
                <w:lang w:val="nl-BE"/>
              </w:rPr>
            </w:pPr>
          </w:p>
        </w:tc>
        <w:tc>
          <w:tcPr>
            <w:tcW w:w="6520" w:type="dxa"/>
          </w:tcPr>
          <w:p w14:paraId="6E3924AF" w14:textId="14907DA4" w:rsidR="00E87697" w:rsidRPr="002740DF" w:rsidRDefault="00E87697" w:rsidP="00956560">
            <w:pPr>
              <w:autoSpaceDE w:val="0"/>
              <w:autoSpaceDN w:val="0"/>
              <w:spacing w:before="120" w:line="276" w:lineRule="auto"/>
              <w:rPr>
                <w:rFonts w:asciiTheme="minorHAnsi" w:hAnsiTheme="minorHAnsi" w:cs="Arial"/>
                <w:bCs/>
                <w:sz w:val="20"/>
                <w:szCs w:val="20"/>
                <w:lang w:val="nl-BE"/>
              </w:rPr>
            </w:pPr>
          </w:p>
        </w:tc>
        <w:tc>
          <w:tcPr>
            <w:tcW w:w="5812" w:type="dxa"/>
          </w:tcPr>
          <w:p w14:paraId="1040D053" w14:textId="167E1412" w:rsidR="00E87697" w:rsidRPr="002740DF" w:rsidRDefault="00E87697" w:rsidP="000A74E7">
            <w:pPr>
              <w:autoSpaceDE w:val="0"/>
              <w:autoSpaceDN w:val="0"/>
              <w:spacing w:after="0" w:line="276" w:lineRule="auto"/>
              <w:rPr>
                <w:rFonts w:asciiTheme="minorHAnsi" w:hAnsiTheme="minorHAnsi" w:cs="Arial"/>
                <w:bCs/>
                <w:sz w:val="20"/>
                <w:szCs w:val="20"/>
                <w:lang w:val="nl-BE"/>
              </w:rPr>
            </w:pPr>
            <w:r w:rsidRPr="002740DF">
              <w:rPr>
                <w:rFonts w:asciiTheme="minorHAnsi" w:hAnsiTheme="minorHAnsi" w:cs="Arial"/>
                <w:bCs/>
                <w:sz w:val="20"/>
                <w:szCs w:val="20"/>
                <w:lang w:val="nl-BE"/>
              </w:rPr>
              <w:t>Voor ‘Terugwinning’ zijn volgende BK beschikbaar:</w:t>
            </w:r>
          </w:p>
          <w:p w14:paraId="2184C863" w14:textId="77777777" w:rsidR="00E87697" w:rsidRPr="002740DF" w:rsidRDefault="00E87697" w:rsidP="000A74E7">
            <w:pPr>
              <w:pStyle w:val="Lijstalinea"/>
              <w:numPr>
                <w:ilvl w:val="0"/>
                <w:numId w:val="13"/>
              </w:numPr>
              <w:autoSpaceDE w:val="0"/>
              <w:autoSpaceDN w:val="0"/>
              <w:spacing w:after="0" w:line="276" w:lineRule="auto"/>
              <w:rPr>
                <w:rFonts w:asciiTheme="minorHAnsi" w:hAnsiTheme="minorHAnsi" w:cs="Arial"/>
                <w:b/>
                <w:bCs/>
                <w:color w:val="C00000"/>
                <w:sz w:val="20"/>
                <w:szCs w:val="20"/>
                <w:lang w:val="nl-BE"/>
              </w:rPr>
            </w:pPr>
            <w:r w:rsidRPr="002740DF">
              <w:rPr>
                <w:rFonts w:asciiTheme="minorHAnsi" w:hAnsiTheme="minorHAnsi" w:cs="Arial"/>
                <w:b/>
                <w:bCs/>
                <w:color w:val="C00000"/>
                <w:sz w:val="20"/>
                <w:szCs w:val="20"/>
                <w:lang w:val="nl-BE"/>
              </w:rPr>
              <w:t>Sorteerder terugwinning van metalen (3)</w:t>
            </w:r>
          </w:p>
          <w:p w14:paraId="7E083555" w14:textId="77777777" w:rsidR="00E87697" w:rsidRPr="002740DF" w:rsidRDefault="00E87697" w:rsidP="000A74E7">
            <w:pPr>
              <w:pStyle w:val="Lijstalinea"/>
              <w:numPr>
                <w:ilvl w:val="0"/>
                <w:numId w:val="13"/>
              </w:numPr>
              <w:autoSpaceDE w:val="0"/>
              <w:autoSpaceDN w:val="0"/>
              <w:spacing w:after="0" w:line="276" w:lineRule="auto"/>
              <w:rPr>
                <w:rFonts w:asciiTheme="minorHAnsi" w:hAnsiTheme="minorHAnsi" w:cs="Arial"/>
                <w:b/>
                <w:bCs/>
                <w:color w:val="C00000"/>
                <w:sz w:val="20"/>
                <w:szCs w:val="20"/>
                <w:lang w:val="nl-BE"/>
              </w:rPr>
            </w:pPr>
            <w:r w:rsidRPr="002740DF">
              <w:rPr>
                <w:rFonts w:asciiTheme="minorHAnsi" w:hAnsiTheme="minorHAnsi" w:cs="Arial"/>
                <w:b/>
                <w:bCs/>
                <w:color w:val="C00000"/>
                <w:sz w:val="20"/>
                <w:szCs w:val="20"/>
                <w:lang w:val="nl-BE"/>
              </w:rPr>
              <w:t>Verwerker afgedankte elektrische en elektronische apparatuur (3)</w:t>
            </w:r>
          </w:p>
          <w:p w14:paraId="1BF30700" w14:textId="77777777" w:rsidR="00E87697" w:rsidRPr="002740DF" w:rsidRDefault="00E87697" w:rsidP="000A74E7">
            <w:pPr>
              <w:pStyle w:val="Lijstalinea"/>
              <w:numPr>
                <w:ilvl w:val="0"/>
                <w:numId w:val="13"/>
              </w:numPr>
              <w:autoSpaceDE w:val="0"/>
              <w:autoSpaceDN w:val="0"/>
              <w:spacing w:after="0" w:line="276" w:lineRule="auto"/>
              <w:rPr>
                <w:rFonts w:asciiTheme="minorHAnsi" w:hAnsiTheme="minorHAnsi" w:cs="Arial"/>
                <w:b/>
                <w:bCs/>
                <w:color w:val="C00000"/>
                <w:sz w:val="20"/>
                <w:szCs w:val="20"/>
                <w:lang w:val="nl-BE"/>
              </w:rPr>
            </w:pPr>
            <w:r w:rsidRPr="002740DF">
              <w:rPr>
                <w:rFonts w:asciiTheme="minorHAnsi" w:hAnsiTheme="minorHAnsi" w:cs="Arial"/>
                <w:b/>
                <w:bCs/>
                <w:color w:val="C00000"/>
                <w:sz w:val="20"/>
                <w:szCs w:val="20"/>
                <w:lang w:val="nl-BE"/>
              </w:rPr>
              <w:t>Depollueerder personenwagens en lichte bedrijfsvoertuigen (3)</w:t>
            </w:r>
          </w:p>
          <w:p w14:paraId="21414097" w14:textId="71BCF165" w:rsidR="00E87697" w:rsidRPr="002740DF" w:rsidRDefault="00E87697" w:rsidP="000F15DF">
            <w:pPr>
              <w:pStyle w:val="Lijstalinea"/>
              <w:numPr>
                <w:ilvl w:val="0"/>
                <w:numId w:val="13"/>
              </w:numPr>
              <w:autoSpaceDE w:val="0"/>
              <w:autoSpaceDN w:val="0"/>
              <w:spacing w:after="0" w:line="276" w:lineRule="auto"/>
              <w:ind w:left="714" w:hanging="357"/>
              <w:contextualSpacing w:val="0"/>
              <w:rPr>
                <w:rFonts w:asciiTheme="minorHAnsi" w:hAnsiTheme="minorHAnsi" w:cs="Arial"/>
                <w:sz w:val="20"/>
                <w:szCs w:val="20"/>
                <w:lang w:val="nl-BE"/>
              </w:rPr>
            </w:pPr>
            <w:r w:rsidRPr="002740DF">
              <w:rPr>
                <w:rFonts w:asciiTheme="minorHAnsi" w:hAnsiTheme="minorHAnsi" w:cs="Arial"/>
                <w:b/>
                <w:bCs/>
                <w:color w:val="C00000"/>
                <w:sz w:val="20"/>
                <w:szCs w:val="20"/>
                <w:lang w:val="nl-BE"/>
              </w:rPr>
              <w:t>Demonteur terugwinning personenwagens en lichte bedrijfsvoertuigen (3)</w:t>
            </w:r>
          </w:p>
        </w:tc>
        <w:tc>
          <w:tcPr>
            <w:tcW w:w="2552" w:type="dxa"/>
          </w:tcPr>
          <w:p w14:paraId="3D7E6006" w14:textId="53F7A5DE" w:rsidR="00E87697" w:rsidRPr="002740DF" w:rsidRDefault="000F15DF" w:rsidP="00956560">
            <w:pPr>
              <w:autoSpaceDE w:val="0"/>
              <w:autoSpaceDN w:val="0"/>
              <w:spacing w:before="120" w:line="276" w:lineRule="auto"/>
              <w:rPr>
                <w:rFonts w:asciiTheme="minorHAnsi" w:hAnsiTheme="minorHAnsi" w:cs="Arial"/>
                <w:b/>
                <w:sz w:val="20"/>
                <w:szCs w:val="20"/>
                <w:lang w:val="nl-BE"/>
              </w:rPr>
            </w:pPr>
            <w:r w:rsidRPr="002740DF">
              <w:rPr>
                <w:rFonts w:asciiTheme="minorHAnsi" w:hAnsiTheme="minorHAnsi" w:cs="Arial"/>
                <w:b/>
                <w:color w:val="FF00FF"/>
                <w:sz w:val="20"/>
                <w:szCs w:val="20"/>
                <w:lang w:val="nl-BE"/>
              </w:rPr>
              <w:t>Gezien de benodigde infrastructuur geen prioriteit voor vwo.</w:t>
            </w:r>
          </w:p>
        </w:tc>
      </w:tr>
      <w:tr w:rsidR="00311C8E" w:rsidRPr="002740DF" w14:paraId="6EDA9B6E" w14:textId="139C28CB" w:rsidTr="0021013B">
        <w:trPr>
          <w:trHeight w:val="280"/>
        </w:trPr>
        <w:tc>
          <w:tcPr>
            <w:tcW w:w="2830" w:type="dxa"/>
            <w:shd w:val="clear" w:color="auto" w:fill="B8CCE4" w:themeFill="accent1" w:themeFillTint="66"/>
          </w:tcPr>
          <w:p w14:paraId="327E07C9" w14:textId="53450AAE" w:rsidR="00311C8E" w:rsidRPr="002740DF" w:rsidRDefault="00311C8E" w:rsidP="00DB25B4">
            <w:pPr>
              <w:spacing w:after="0" w:line="276" w:lineRule="auto"/>
              <w:rPr>
                <w:rFonts w:asciiTheme="minorHAnsi" w:hAnsiTheme="minorHAnsi" w:cs="Arial"/>
                <w:b/>
                <w:caps/>
                <w:color w:val="365F91" w:themeColor="accent1" w:themeShade="BF"/>
                <w:sz w:val="20"/>
                <w:szCs w:val="20"/>
                <w:lang w:val="nl-BE" w:bidi="ar-SA"/>
              </w:rPr>
            </w:pPr>
            <w:r w:rsidRPr="002740DF">
              <w:rPr>
                <w:rFonts w:asciiTheme="minorHAnsi" w:hAnsiTheme="minorHAnsi" w:cs="Arial"/>
                <w:b/>
                <w:caps/>
                <w:color w:val="365F91" w:themeColor="accent1" w:themeShade="BF"/>
                <w:sz w:val="20"/>
                <w:szCs w:val="20"/>
                <w:lang w:val="nl-BE" w:bidi="ar-SA"/>
              </w:rPr>
              <w:t>Bouw (AFWERKING Ruwbouw)</w:t>
            </w:r>
          </w:p>
        </w:tc>
        <w:tc>
          <w:tcPr>
            <w:tcW w:w="2694" w:type="dxa"/>
          </w:tcPr>
          <w:p w14:paraId="27FD7CAB" w14:textId="77777777" w:rsidR="00311C8E" w:rsidRPr="002740DF" w:rsidRDefault="00311C8E" w:rsidP="0021013B">
            <w:pPr>
              <w:spacing w:after="0" w:line="276" w:lineRule="auto"/>
              <w:rPr>
                <w:rFonts w:asciiTheme="minorHAnsi" w:hAnsiTheme="minorHAnsi" w:cs="Arial"/>
                <w:sz w:val="20"/>
                <w:szCs w:val="20"/>
                <w:lang w:val="nl-BE"/>
              </w:rPr>
            </w:pPr>
          </w:p>
        </w:tc>
        <w:tc>
          <w:tcPr>
            <w:tcW w:w="6520" w:type="dxa"/>
          </w:tcPr>
          <w:p w14:paraId="42A46D02" w14:textId="77777777" w:rsidR="00311C8E" w:rsidRPr="002740DF" w:rsidRDefault="00311C8E" w:rsidP="00DB25B4">
            <w:pPr>
              <w:spacing w:after="0" w:line="276" w:lineRule="auto"/>
              <w:rPr>
                <w:rFonts w:asciiTheme="minorHAnsi" w:hAnsiTheme="minorHAnsi" w:cs="Arial"/>
                <w:sz w:val="20"/>
                <w:szCs w:val="20"/>
                <w:lang w:val="nl-BE"/>
              </w:rPr>
            </w:pPr>
          </w:p>
        </w:tc>
        <w:tc>
          <w:tcPr>
            <w:tcW w:w="5812" w:type="dxa"/>
          </w:tcPr>
          <w:p w14:paraId="1AB7A2C2" w14:textId="520089D3" w:rsidR="00311C8E" w:rsidRPr="002740DF" w:rsidRDefault="00AB4A46" w:rsidP="00DB25B4">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sz w:val="20"/>
                <w:szCs w:val="20"/>
                <w:lang w:val="nl-BE"/>
              </w:rPr>
              <w:t>B</w:t>
            </w:r>
            <w:r w:rsidR="00311C8E" w:rsidRPr="002740DF">
              <w:rPr>
                <w:rFonts w:asciiTheme="minorHAnsi" w:hAnsiTheme="minorHAnsi" w:cs="Arial"/>
                <w:sz w:val="20"/>
                <w:szCs w:val="20"/>
                <w:lang w:val="nl-BE"/>
              </w:rPr>
              <w:t>eschikbaar in deze cluster:</w:t>
            </w:r>
          </w:p>
          <w:p w14:paraId="26E2047C" w14:textId="77777777" w:rsidR="00311C8E" w:rsidRPr="002740DF" w:rsidRDefault="00311C8E" w:rsidP="00DB25B4">
            <w:pPr>
              <w:autoSpaceDE w:val="0"/>
              <w:autoSpaceDN w:val="0"/>
              <w:spacing w:after="0" w:line="276" w:lineRule="auto"/>
              <w:rPr>
                <w:rFonts w:asciiTheme="minorHAnsi" w:hAnsiTheme="minorHAnsi" w:cs="Arial"/>
                <w:sz w:val="20"/>
                <w:szCs w:val="20"/>
                <w:lang w:val="nl-BE"/>
              </w:rPr>
            </w:pPr>
          </w:p>
          <w:p w14:paraId="1A9A4054" w14:textId="24D723C7" w:rsidR="00311C8E" w:rsidRPr="002740DF" w:rsidRDefault="00311C8E" w:rsidP="00DB25B4">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sz w:val="20"/>
                <w:szCs w:val="20"/>
                <w:lang w:val="nl-BE"/>
              </w:rPr>
              <w:t>Voor ‘Dakwerken’:</w:t>
            </w:r>
          </w:p>
          <w:p w14:paraId="0E9B363E" w14:textId="3731AFA9" w:rsidR="00C62CF4" w:rsidRPr="002740DF" w:rsidRDefault="00311C8E" w:rsidP="00C62CF4">
            <w:pPr>
              <w:pStyle w:val="Lijstalinea"/>
              <w:numPr>
                <w:ilvl w:val="0"/>
                <w:numId w:val="16"/>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Dakdekker (3)</w:t>
            </w:r>
            <w:r w:rsidR="00C62CF4" w:rsidRPr="002740DF">
              <w:rPr>
                <w:rFonts w:asciiTheme="minorHAnsi" w:hAnsiTheme="minorHAnsi" w:cs="Arial"/>
                <w:b/>
                <w:color w:val="C00000"/>
                <w:sz w:val="20"/>
                <w:szCs w:val="20"/>
                <w:lang w:val="nl-BE"/>
              </w:rPr>
              <w:t xml:space="preserve"> – </w:t>
            </w:r>
            <w:r w:rsidR="00C62CF4" w:rsidRPr="002740DF">
              <w:rPr>
                <w:rFonts w:asciiTheme="minorHAnsi" w:hAnsiTheme="minorHAnsi" w:cs="Arial"/>
                <w:b/>
                <w:color w:val="FF00FF"/>
                <w:sz w:val="20"/>
                <w:szCs w:val="20"/>
                <w:lang w:val="nl-BE"/>
              </w:rPr>
              <w:t>update</w:t>
            </w:r>
            <w:r w:rsidR="007F2EF1" w:rsidRPr="002740DF">
              <w:rPr>
                <w:rFonts w:asciiTheme="minorHAnsi" w:hAnsiTheme="minorHAnsi" w:cs="Arial"/>
                <w:b/>
                <w:color w:val="FF00FF"/>
                <w:sz w:val="20"/>
                <w:szCs w:val="20"/>
                <w:lang w:val="nl-BE"/>
              </w:rPr>
              <w:t xml:space="preserve"> BK</w:t>
            </w:r>
            <w:r w:rsidR="00C62CF4" w:rsidRPr="002740DF">
              <w:rPr>
                <w:rFonts w:asciiTheme="minorHAnsi" w:hAnsiTheme="minorHAnsi" w:cs="Arial"/>
                <w:b/>
                <w:color w:val="FF00FF"/>
                <w:sz w:val="20"/>
                <w:szCs w:val="20"/>
                <w:lang w:val="nl-BE"/>
              </w:rPr>
              <w:t xml:space="preserve"> </w:t>
            </w:r>
          </w:p>
          <w:p w14:paraId="3D38C52C" w14:textId="68293346" w:rsidR="002978FE" w:rsidRPr="002740DF" w:rsidRDefault="00311C8E" w:rsidP="002978FE">
            <w:pPr>
              <w:pStyle w:val="Lijstalinea"/>
              <w:numPr>
                <w:ilvl w:val="0"/>
                <w:numId w:val="16"/>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Dakafdichter (3)</w:t>
            </w:r>
            <w:r w:rsidR="002978FE" w:rsidRPr="002740DF">
              <w:rPr>
                <w:rFonts w:asciiTheme="minorHAnsi" w:hAnsiTheme="minorHAnsi" w:cs="Arial"/>
                <w:b/>
                <w:color w:val="C00000"/>
                <w:sz w:val="20"/>
                <w:szCs w:val="20"/>
                <w:lang w:val="nl-BE"/>
              </w:rPr>
              <w:t xml:space="preserve"> </w:t>
            </w:r>
            <w:r w:rsidR="002978FE" w:rsidRPr="002740DF">
              <w:rPr>
                <w:rFonts w:asciiTheme="minorHAnsi" w:hAnsiTheme="minorHAnsi" w:cs="Arial"/>
                <w:b/>
                <w:color w:val="FF00FF"/>
                <w:sz w:val="20"/>
                <w:szCs w:val="20"/>
                <w:lang w:val="nl-BE"/>
              </w:rPr>
              <w:t xml:space="preserve">update </w:t>
            </w:r>
            <w:r w:rsidR="00993682" w:rsidRPr="002740DF">
              <w:rPr>
                <w:rFonts w:asciiTheme="minorHAnsi" w:hAnsiTheme="minorHAnsi" w:cs="Arial"/>
                <w:b/>
                <w:color w:val="FF00FF"/>
                <w:sz w:val="20"/>
                <w:szCs w:val="20"/>
                <w:lang w:val="nl-BE"/>
              </w:rPr>
              <w:t>BK</w:t>
            </w:r>
          </w:p>
          <w:p w14:paraId="2DEDEB15" w14:textId="02B4D01A" w:rsidR="00311C8E" w:rsidRPr="002740DF" w:rsidRDefault="00311C8E" w:rsidP="00DB25B4">
            <w:pPr>
              <w:pStyle w:val="Lijstalinea"/>
              <w:numPr>
                <w:ilvl w:val="0"/>
                <w:numId w:val="16"/>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Monteur metalen gevel- en dakelementen (3)</w:t>
            </w:r>
            <w:r w:rsidR="002978FE" w:rsidRPr="002740DF">
              <w:rPr>
                <w:rFonts w:asciiTheme="minorHAnsi" w:hAnsiTheme="minorHAnsi" w:cs="Arial"/>
                <w:b/>
                <w:color w:val="C00000"/>
                <w:sz w:val="20"/>
                <w:szCs w:val="20"/>
                <w:lang w:val="nl-BE"/>
              </w:rPr>
              <w:t xml:space="preserve"> </w:t>
            </w:r>
            <w:r w:rsidR="002978FE" w:rsidRPr="002740DF">
              <w:rPr>
                <w:rFonts w:asciiTheme="minorHAnsi" w:hAnsiTheme="minorHAnsi" w:cs="Arial"/>
                <w:b/>
                <w:color w:val="FF3399"/>
                <w:sz w:val="20"/>
                <w:szCs w:val="20"/>
                <w:lang w:val="nl-BE"/>
              </w:rPr>
              <w:t>update</w:t>
            </w:r>
          </w:p>
          <w:p w14:paraId="03F4D01C" w14:textId="77777777" w:rsidR="007F2EF1" w:rsidRPr="002740DF" w:rsidRDefault="005B2A3A" w:rsidP="007F2EF1">
            <w:pPr>
              <w:pStyle w:val="Lijstalinea"/>
              <w:numPr>
                <w:ilvl w:val="0"/>
                <w:numId w:val="16"/>
              </w:numPr>
              <w:autoSpaceDE w:val="0"/>
              <w:autoSpaceDN w:val="0"/>
              <w:spacing w:after="0" w:line="276" w:lineRule="auto"/>
              <w:rPr>
                <w:rFonts w:asciiTheme="minorHAnsi" w:hAnsiTheme="minorHAnsi" w:cs="Arial"/>
                <w:b/>
                <w:color w:val="FF3399"/>
                <w:sz w:val="20"/>
                <w:szCs w:val="20"/>
                <w:lang w:val="nl-BE"/>
              </w:rPr>
            </w:pPr>
            <w:r w:rsidRPr="002740DF">
              <w:rPr>
                <w:rFonts w:asciiTheme="minorHAnsi" w:hAnsiTheme="minorHAnsi" w:cs="Arial"/>
                <w:b/>
                <w:color w:val="C00000"/>
                <w:sz w:val="20"/>
                <w:szCs w:val="20"/>
                <w:lang w:val="nl-BE"/>
              </w:rPr>
              <w:t>Restauratievakman Dakdekker (4)</w:t>
            </w:r>
            <w:r w:rsidR="002978FE" w:rsidRPr="002740DF">
              <w:rPr>
                <w:rFonts w:asciiTheme="minorHAnsi" w:hAnsiTheme="minorHAnsi" w:cs="Arial"/>
                <w:b/>
                <w:color w:val="C00000"/>
                <w:sz w:val="20"/>
                <w:szCs w:val="20"/>
                <w:lang w:val="nl-BE"/>
              </w:rPr>
              <w:t xml:space="preserve"> </w:t>
            </w:r>
            <w:r w:rsidR="002978FE" w:rsidRPr="002740DF">
              <w:rPr>
                <w:rFonts w:asciiTheme="minorHAnsi" w:hAnsiTheme="minorHAnsi" w:cs="Arial"/>
                <w:b/>
                <w:color w:val="FF3399"/>
                <w:sz w:val="20"/>
                <w:szCs w:val="20"/>
                <w:lang w:val="nl-BE"/>
              </w:rPr>
              <w:t>= ok</w:t>
            </w:r>
          </w:p>
          <w:p w14:paraId="79EBE009" w14:textId="77777777" w:rsidR="007F2EF1" w:rsidRPr="002740DF" w:rsidRDefault="007F2EF1" w:rsidP="007F2EF1">
            <w:pPr>
              <w:pStyle w:val="Lijstalinea"/>
              <w:autoSpaceDE w:val="0"/>
              <w:autoSpaceDN w:val="0"/>
              <w:spacing w:after="0" w:line="276" w:lineRule="auto"/>
              <w:rPr>
                <w:rFonts w:asciiTheme="minorHAnsi" w:hAnsiTheme="minorHAnsi" w:cs="Arial"/>
                <w:b/>
                <w:color w:val="FF3399"/>
                <w:sz w:val="20"/>
                <w:szCs w:val="20"/>
                <w:lang w:val="nl-BE"/>
              </w:rPr>
            </w:pPr>
          </w:p>
          <w:p w14:paraId="3FF09843" w14:textId="06F4BCB8" w:rsidR="00993682" w:rsidRPr="002740DF" w:rsidRDefault="007F2EF1" w:rsidP="000F15DF">
            <w:pPr>
              <w:pStyle w:val="Lijstalinea"/>
              <w:numPr>
                <w:ilvl w:val="0"/>
                <w:numId w:val="16"/>
              </w:numPr>
              <w:autoSpaceDE w:val="0"/>
              <w:autoSpaceDN w:val="0"/>
              <w:spacing w:after="0" w:line="276" w:lineRule="auto"/>
              <w:rPr>
                <w:rFonts w:asciiTheme="minorHAnsi" w:hAnsiTheme="minorHAnsi" w:cs="Arial"/>
                <w:b/>
                <w:color w:val="FF00FF"/>
                <w:sz w:val="20"/>
                <w:szCs w:val="20"/>
                <w:lang w:val="nl-BE"/>
              </w:rPr>
            </w:pPr>
            <w:r w:rsidRPr="002740DF">
              <w:rPr>
                <w:rFonts w:asciiTheme="minorHAnsi" w:hAnsiTheme="minorHAnsi" w:cs="Arial"/>
                <w:b/>
                <w:color w:val="FF00FF"/>
                <w:sz w:val="20"/>
                <w:szCs w:val="20"/>
                <w:lang w:val="nl-BE"/>
              </w:rPr>
              <w:t>D</w:t>
            </w:r>
            <w:r w:rsidR="00993682" w:rsidRPr="002740DF">
              <w:rPr>
                <w:rFonts w:asciiTheme="minorHAnsi" w:hAnsiTheme="minorHAnsi" w:cs="Arial"/>
                <w:b/>
                <w:color w:val="FF00FF"/>
                <w:sz w:val="20"/>
                <w:szCs w:val="20"/>
                <w:lang w:val="nl-BE"/>
              </w:rPr>
              <w:t>akdekker niet-metalen dakbedekking</w:t>
            </w:r>
            <w:r w:rsidRPr="002740DF">
              <w:rPr>
                <w:rFonts w:asciiTheme="minorHAnsi" w:hAnsiTheme="minorHAnsi" w:cs="Arial"/>
                <w:b/>
                <w:color w:val="FF00FF"/>
                <w:sz w:val="20"/>
                <w:szCs w:val="20"/>
                <w:lang w:val="nl-BE"/>
              </w:rPr>
              <w:t xml:space="preserve"> = staat los van de rest</w:t>
            </w:r>
          </w:p>
          <w:p w14:paraId="47D2CF1B" w14:textId="77777777" w:rsidR="00311C8E" w:rsidRPr="002740DF" w:rsidRDefault="00311C8E" w:rsidP="00DB25B4">
            <w:pPr>
              <w:autoSpaceDE w:val="0"/>
              <w:autoSpaceDN w:val="0"/>
              <w:spacing w:after="0" w:line="276" w:lineRule="auto"/>
              <w:rPr>
                <w:rFonts w:asciiTheme="minorHAnsi" w:hAnsiTheme="minorHAnsi" w:cs="Arial"/>
                <w:b/>
                <w:color w:val="C00000"/>
                <w:sz w:val="20"/>
                <w:szCs w:val="20"/>
                <w:lang w:val="nl-BE"/>
              </w:rPr>
            </w:pPr>
          </w:p>
          <w:p w14:paraId="6198C7D7" w14:textId="60B76843" w:rsidR="00311C8E" w:rsidRPr="002740DF" w:rsidRDefault="00311C8E" w:rsidP="00DB25B4">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sz w:val="20"/>
                <w:szCs w:val="20"/>
                <w:lang w:val="nl-BE"/>
              </w:rPr>
              <w:t>Voor ‘Eindafwerking’:</w:t>
            </w:r>
          </w:p>
          <w:p w14:paraId="1E0E2AB6" w14:textId="77777777" w:rsidR="002978FE" w:rsidRPr="002740DF" w:rsidRDefault="00311C8E" w:rsidP="002978FE">
            <w:pPr>
              <w:pStyle w:val="Lijstalinea"/>
              <w:numPr>
                <w:ilvl w:val="0"/>
                <w:numId w:val="18"/>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Industrieel schilder – bouw (3)</w:t>
            </w:r>
            <w:r w:rsidR="002978FE" w:rsidRPr="002740DF">
              <w:rPr>
                <w:rFonts w:asciiTheme="minorHAnsi" w:hAnsiTheme="minorHAnsi" w:cs="Arial"/>
                <w:b/>
                <w:color w:val="C00000"/>
                <w:sz w:val="20"/>
                <w:szCs w:val="20"/>
                <w:lang w:val="nl-BE"/>
              </w:rPr>
              <w:t xml:space="preserve"> </w:t>
            </w:r>
            <w:r w:rsidR="002978FE" w:rsidRPr="002740DF">
              <w:rPr>
                <w:rFonts w:asciiTheme="minorHAnsi" w:hAnsiTheme="minorHAnsi" w:cs="Arial"/>
                <w:b/>
                <w:color w:val="FF00FF"/>
                <w:sz w:val="20"/>
                <w:szCs w:val="20"/>
                <w:lang w:val="nl-BE"/>
              </w:rPr>
              <w:t>Wordt niet ge-updatet. Kan zo gebruikt worden</w:t>
            </w:r>
          </w:p>
          <w:p w14:paraId="0EB33700" w14:textId="24807F81" w:rsidR="00311C8E" w:rsidRPr="002740DF" w:rsidRDefault="00311C8E" w:rsidP="00DB25B4">
            <w:pPr>
              <w:pStyle w:val="Lijstalinea"/>
              <w:numPr>
                <w:ilvl w:val="0"/>
                <w:numId w:val="18"/>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Schilder-decorateur (3)</w:t>
            </w:r>
            <w:r w:rsidR="002978FE" w:rsidRPr="002740DF">
              <w:rPr>
                <w:rFonts w:asciiTheme="minorHAnsi" w:hAnsiTheme="minorHAnsi" w:cs="Arial"/>
                <w:b/>
                <w:color w:val="C00000"/>
                <w:sz w:val="20"/>
                <w:szCs w:val="20"/>
                <w:lang w:val="nl-BE"/>
              </w:rPr>
              <w:t xml:space="preserve"> </w:t>
            </w:r>
            <w:r w:rsidR="002978FE" w:rsidRPr="002740DF">
              <w:rPr>
                <w:rFonts w:asciiTheme="minorHAnsi" w:hAnsiTheme="minorHAnsi" w:cs="Arial"/>
                <w:b/>
                <w:color w:val="FF00FF"/>
                <w:sz w:val="20"/>
                <w:szCs w:val="20"/>
                <w:lang w:val="nl-BE"/>
              </w:rPr>
              <w:t>ge-updatet in KWDB</w:t>
            </w:r>
          </w:p>
          <w:p w14:paraId="7E1DBB61" w14:textId="0FEF77CA" w:rsidR="00B1778E" w:rsidRPr="002740DF" w:rsidRDefault="00B1778E" w:rsidP="00DB25B4">
            <w:pPr>
              <w:pStyle w:val="Lijstalinea"/>
              <w:numPr>
                <w:ilvl w:val="0"/>
                <w:numId w:val="18"/>
              </w:numPr>
              <w:autoSpaceDE w:val="0"/>
              <w:autoSpaceDN w:val="0"/>
              <w:spacing w:after="0" w:line="276" w:lineRule="auto"/>
              <w:rPr>
                <w:rFonts w:asciiTheme="minorHAnsi" w:hAnsiTheme="minorHAnsi" w:cs="Arial"/>
                <w:b/>
                <w:color w:val="FF3399"/>
                <w:sz w:val="20"/>
                <w:szCs w:val="20"/>
                <w:lang w:val="nl-BE"/>
              </w:rPr>
            </w:pPr>
            <w:r w:rsidRPr="002740DF">
              <w:rPr>
                <w:rFonts w:asciiTheme="minorHAnsi" w:hAnsiTheme="minorHAnsi" w:cs="Arial"/>
                <w:b/>
                <w:color w:val="C00000"/>
                <w:sz w:val="20"/>
                <w:szCs w:val="20"/>
                <w:lang w:val="nl-BE"/>
              </w:rPr>
              <w:t>Restauratievakman Schilder-decorateur (4)</w:t>
            </w:r>
            <w:r w:rsidR="002978FE" w:rsidRPr="002740DF">
              <w:rPr>
                <w:rFonts w:asciiTheme="minorHAnsi" w:hAnsiTheme="minorHAnsi" w:cs="Arial"/>
                <w:b/>
                <w:color w:val="C00000"/>
                <w:sz w:val="20"/>
                <w:szCs w:val="20"/>
                <w:lang w:val="nl-BE"/>
              </w:rPr>
              <w:t xml:space="preserve"> </w:t>
            </w:r>
            <w:r w:rsidR="002978FE" w:rsidRPr="002740DF">
              <w:rPr>
                <w:rFonts w:asciiTheme="minorHAnsi" w:hAnsiTheme="minorHAnsi" w:cs="Arial"/>
                <w:b/>
                <w:color w:val="FF3399"/>
                <w:sz w:val="20"/>
                <w:szCs w:val="20"/>
                <w:lang w:val="nl-BE"/>
              </w:rPr>
              <w:t>= ok</w:t>
            </w:r>
          </w:p>
          <w:p w14:paraId="527C3DEE" w14:textId="77777777" w:rsidR="00311C8E" w:rsidRPr="002740DF" w:rsidRDefault="00311C8E" w:rsidP="00DB25B4">
            <w:pPr>
              <w:autoSpaceDE w:val="0"/>
              <w:autoSpaceDN w:val="0"/>
              <w:spacing w:after="0" w:line="276" w:lineRule="auto"/>
              <w:rPr>
                <w:rFonts w:asciiTheme="minorHAnsi" w:hAnsiTheme="minorHAnsi" w:cs="Arial"/>
                <w:b/>
                <w:color w:val="C00000"/>
                <w:sz w:val="20"/>
                <w:szCs w:val="20"/>
                <w:lang w:val="nl-BE"/>
              </w:rPr>
            </w:pPr>
          </w:p>
          <w:p w14:paraId="5B22E21D" w14:textId="6B493D48" w:rsidR="00311C8E" w:rsidRPr="002740DF" w:rsidRDefault="00311C8E" w:rsidP="00DB25B4">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sz w:val="20"/>
                <w:szCs w:val="20"/>
                <w:lang w:val="nl-BE"/>
              </w:rPr>
              <w:t>Voor ‘Glaswerken’:</w:t>
            </w:r>
          </w:p>
          <w:p w14:paraId="38F6CB1B" w14:textId="3DD25CB9" w:rsidR="00311C8E" w:rsidRPr="002740DF" w:rsidRDefault="00311C8E" w:rsidP="00160187">
            <w:pPr>
              <w:pStyle w:val="Lijstalinea"/>
              <w:numPr>
                <w:ilvl w:val="0"/>
                <w:numId w:val="19"/>
              </w:num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b/>
                <w:color w:val="C00000"/>
                <w:sz w:val="20"/>
                <w:szCs w:val="20"/>
                <w:lang w:val="nl-BE"/>
              </w:rPr>
              <w:t>Glaswerker (3)</w:t>
            </w:r>
          </w:p>
        </w:tc>
        <w:tc>
          <w:tcPr>
            <w:tcW w:w="2552" w:type="dxa"/>
          </w:tcPr>
          <w:p w14:paraId="3F7CCD0E" w14:textId="77777777" w:rsidR="00311C8E" w:rsidRPr="002740DF" w:rsidRDefault="00311C8E" w:rsidP="00DB25B4">
            <w:pPr>
              <w:autoSpaceDE w:val="0"/>
              <w:autoSpaceDN w:val="0"/>
              <w:spacing w:after="0" w:line="276" w:lineRule="auto"/>
              <w:rPr>
                <w:rFonts w:asciiTheme="minorHAnsi" w:hAnsiTheme="minorHAnsi" w:cs="Arial"/>
                <w:sz w:val="20"/>
                <w:szCs w:val="20"/>
                <w:lang w:val="nl-BE"/>
              </w:rPr>
            </w:pPr>
          </w:p>
          <w:p w14:paraId="14CF4C92" w14:textId="77777777" w:rsidR="00652F8D" w:rsidRPr="002740DF" w:rsidRDefault="00652F8D" w:rsidP="00DB25B4">
            <w:pPr>
              <w:autoSpaceDE w:val="0"/>
              <w:autoSpaceDN w:val="0"/>
              <w:spacing w:after="0" w:line="276" w:lineRule="auto"/>
              <w:rPr>
                <w:rFonts w:asciiTheme="minorHAnsi" w:hAnsiTheme="minorHAnsi" w:cs="Arial"/>
                <w:sz w:val="20"/>
                <w:szCs w:val="20"/>
                <w:lang w:val="nl-BE"/>
              </w:rPr>
            </w:pPr>
          </w:p>
          <w:p w14:paraId="7528D291" w14:textId="1F8143E9" w:rsidR="00652F8D" w:rsidRPr="002740DF" w:rsidRDefault="00266A4C" w:rsidP="00DB25B4">
            <w:pPr>
              <w:autoSpaceDE w:val="0"/>
              <w:autoSpaceDN w:val="0"/>
              <w:spacing w:after="0" w:line="276" w:lineRule="auto"/>
              <w:rPr>
                <w:rFonts w:asciiTheme="minorHAnsi" w:hAnsiTheme="minorHAnsi" w:cs="Arial"/>
                <w:b/>
                <w:color w:val="FF3399"/>
                <w:sz w:val="20"/>
                <w:szCs w:val="20"/>
                <w:lang w:val="nl-BE"/>
              </w:rPr>
            </w:pPr>
            <w:r w:rsidRPr="002740DF">
              <w:rPr>
                <w:rFonts w:asciiTheme="minorHAnsi" w:hAnsiTheme="minorHAnsi" w:cs="Arial"/>
                <w:b/>
                <w:color w:val="FF3399"/>
                <w:sz w:val="20"/>
                <w:szCs w:val="20"/>
                <w:lang w:val="nl-BE"/>
              </w:rPr>
              <w:t xml:space="preserve">Dakwerken cluster Bouw (afwerking ruwbouw) = wachten. </w:t>
            </w:r>
            <w:r w:rsidRPr="002740DF">
              <w:rPr>
                <w:rFonts w:asciiTheme="minorHAnsi" w:hAnsiTheme="minorHAnsi" w:cs="Arial"/>
                <w:b/>
                <w:color w:val="FF3399"/>
                <w:sz w:val="20"/>
                <w:szCs w:val="20"/>
                <w:lang w:val="nl-BE"/>
              </w:rPr>
              <w:br/>
              <w:t>Een a</w:t>
            </w:r>
            <w:r w:rsidR="00652F8D" w:rsidRPr="002740DF">
              <w:rPr>
                <w:rFonts w:asciiTheme="minorHAnsi" w:hAnsiTheme="minorHAnsi" w:cs="Arial"/>
                <w:b/>
                <w:color w:val="FF3399"/>
                <w:sz w:val="20"/>
                <w:szCs w:val="20"/>
                <w:lang w:val="nl-BE"/>
              </w:rPr>
              <w:t xml:space="preserve">antal </w:t>
            </w:r>
            <w:r w:rsidRPr="002740DF">
              <w:rPr>
                <w:rFonts w:asciiTheme="minorHAnsi" w:hAnsiTheme="minorHAnsi" w:cs="Arial"/>
                <w:b/>
                <w:color w:val="FF3399"/>
                <w:sz w:val="20"/>
                <w:szCs w:val="20"/>
                <w:lang w:val="nl-BE"/>
              </w:rPr>
              <w:t xml:space="preserve">BK’s zijn </w:t>
            </w:r>
            <w:r w:rsidR="00652F8D" w:rsidRPr="002740DF">
              <w:rPr>
                <w:rFonts w:asciiTheme="minorHAnsi" w:hAnsiTheme="minorHAnsi" w:cs="Arial"/>
                <w:b/>
                <w:color w:val="FF3399"/>
                <w:sz w:val="20"/>
                <w:szCs w:val="20"/>
                <w:lang w:val="nl-BE"/>
              </w:rPr>
              <w:t>in update, kan nog herschikt worden</w:t>
            </w:r>
            <w:r w:rsidRPr="002740DF">
              <w:rPr>
                <w:rFonts w:asciiTheme="minorHAnsi" w:hAnsiTheme="minorHAnsi" w:cs="Arial"/>
                <w:b/>
                <w:color w:val="FF3399"/>
                <w:sz w:val="20"/>
                <w:szCs w:val="20"/>
                <w:lang w:val="nl-BE"/>
              </w:rPr>
              <w:t>.</w:t>
            </w:r>
          </w:p>
          <w:p w14:paraId="6D3F94E5" w14:textId="77777777" w:rsidR="00652F8D" w:rsidRPr="002740DF" w:rsidRDefault="00652F8D" w:rsidP="00DB25B4">
            <w:pPr>
              <w:autoSpaceDE w:val="0"/>
              <w:autoSpaceDN w:val="0"/>
              <w:spacing w:after="0" w:line="276" w:lineRule="auto"/>
              <w:rPr>
                <w:rFonts w:asciiTheme="minorHAnsi" w:hAnsiTheme="minorHAnsi" w:cs="Arial"/>
                <w:b/>
                <w:color w:val="FF3399"/>
                <w:sz w:val="20"/>
                <w:szCs w:val="20"/>
                <w:lang w:val="nl-BE"/>
              </w:rPr>
            </w:pPr>
          </w:p>
          <w:p w14:paraId="1FA4ED83" w14:textId="77777777" w:rsidR="00652F8D" w:rsidRPr="002740DF" w:rsidRDefault="00652F8D" w:rsidP="00DB25B4">
            <w:pPr>
              <w:autoSpaceDE w:val="0"/>
              <w:autoSpaceDN w:val="0"/>
              <w:spacing w:after="0" w:line="276" w:lineRule="auto"/>
              <w:rPr>
                <w:rFonts w:asciiTheme="minorHAnsi" w:hAnsiTheme="minorHAnsi" w:cs="Arial"/>
                <w:b/>
                <w:color w:val="FF3399"/>
                <w:sz w:val="20"/>
                <w:szCs w:val="20"/>
                <w:lang w:val="nl-BE"/>
              </w:rPr>
            </w:pPr>
          </w:p>
          <w:p w14:paraId="17E4AF29" w14:textId="5D20594E" w:rsidR="00652F8D" w:rsidRPr="002740DF" w:rsidRDefault="00AB4A46" w:rsidP="00DB25B4">
            <w:pPr>
              <w:autoSpaceDE w:val="0"/>
              <w:autoSpaceDN w:val="0"/>
              <w:spacing w:after="0" w:line="276" w:lineRule="auto"/>
              <w:rPr>
                <w:rFonts w:asciiTheme="minorHAnsi" w:hAnsiTheme="minorHAnsi" w:cs="Arial"/>
                <w:b/>
                <w:color w:val="FF00FF"/>
                <w:sz w:val="20"/>
                <w:szCs w:val="20"/>
                <w:lang w:val="nl-BE"/>
              </w:rPr>
            </w:pPr>
            <w:r w:rsidRPr="002740DF">
              <w:rPr>
                <w:rFonts w:asciiTheme="minorHAnsi" w:hAnsiTheme="minorHAnsi" w:cs="Arial"/>
                <w:b/>
                <w:color w:val="FF00FF"/>
                <w:sz w:val="20"/>
                <w:szCs w:val="20"/>
                <w:lang w:val="nl-BE"/>
              </w:rPr>
              <w:lastRenderedPageBreak/>
              <w:br/>
            </w:r>
            <w:r w:rsidR="00266A4C" w:rsidRPr="002740DF">
              <w:rPr>
                <w:rFonts w:asciiTheme="minorHAnsi" w:hAnsiTheme="minorHAnsi" w:cs="Arial"/>
                <w:b/>
                <w:color w:val="FF00FF"/>
                <w:sz w:val="20"/>
                <w:szCs w:val="20"/>
                <w:lang w:val="nl-BE"/>
              </w:rPr>
              <w:t xml:space="preserve">Eindafwerking </w:t>
            </w:r>
            <w:r w:rsidR="00266A4C" w:rsidRPr="002740DF">
              <w:rPr>
                <w:rFonts w:asciiTheme="minorHAnsi" w:hAnsiTheme="minorHAnsi" w:cs="Arial"/>
                <w:b/>
                <w:color w:val="FF3399"/>
                <w:sz w:val="20"/>
                <w:szCs w:val="20"/>
                <w:lang w:val="nl-BE"/>
              </w:rPr>
              <w:t>cluster Bouw (afwerking ruwbouw) = OK.</w:t>
            </w:r>
          </w:p>
          <w:p w14:paraId="659E8EDD" w14:textId="77777777" w:rsidR="002978FE" w:rsidRPr="002740DF" w:rsidRDefault="002978FE" w:rsidP="00DB25B4">
            <w:pPr>
              <w:autoSpaceDE w:val="0"/>
              <w:autoSpaceDN w:val="0"/>
              <w:spacing w:after="0" w:line="276" w:lineRule="auto"/>
              <w:rPr>
                <w:rFonts w:asciiTheme="minorHAnsi" w:hAnsiTheme="minorHAnsi" w:cs="Arial"/>
                <w:b/>
                <w:sz w:val="20"/>
                <w:szCs w:val="20"/>
                <w:lang w:val="nl-BE"/>
              </w:rPr>
            </w:pPr>
          </w:p>
          <w:p w14:paraId="45DEC7E2" w14:textId="6AD7B2CE" w:rsidR="002978FE" w:rsidRPr="002740DF" w:rsidRDefault="002978FE" w:rsidP="00DB25B4">
            <w:pPr>
              <w:autoSpaceDE w:val="0"/>
              <w:autoSpaceDN w:val="0"/>
              <w:spacing w:after="0" w:line="276" w:lineRule="auto"/>
              <w:rPr>
                <w:rFonts w:asciiTheme="minorHAnsi" w:hAnsiTheme="minorHAnsi" w:cs="Arial"/>
                <w:b/>
                <w:sz w:val="20"/>
                <w:szCs w:val="20"/>
                <w:lang w:val="nl-BE"/>
              </w:rPr>
            </w:pPr>
          </w:p>
          <w:p w14:paraId="68D5B2AF" w14:textId="17E352F0" w:rsidR="002978FE" w:rsidRPr="002740DF" w:rsidRDefault="00266A4C" w:rsidP="00DB25B4">
            <w:pPr>
              <w:autoSpaceDE w:val="0"/>
              <w:autoSpaceDN w:val="0"/>
              <w:spacing w:after="0" w:line="276" w:lineRule="auto"/>
              <w:rPr>
                <w:rFonts w:asciiTheme="minorHAnsi" w:hAnsiTheme="minorHAnsi" w:cs="Arial"/>
                <w:b/>
                <w:sz w:val="20"/>
                <w:szCs w:val="20"/>
                <w:lang w:val="nl-BE"/>
              </w:rPr>
            </w:pPr>
            <w:r w:rsidRPr="002740DF">
              <w:rPr>
                <w:rFonts w:asciiTheme="minorHAnsi" w:hAnsiTheme="minorHAnsi" w:cs="Arial"/>
                <w:b/>
                <w:color w:val="FF3399"/>
                <w:sz w:val="20"/>
                <w:szCs w:val="20"/>
                <w:lang w:val="nl-BE"/>
              </w:rPr>
              <w:t xml:space="preserve">Glaswerken cluster Bouw (afwerking ruwbouw) = </w:t>
            </w:r>
            <w:r w:rsidR="002978FE" w:rsidRPr="002740DF">
              <w:rPr>
                <w:rFonts w:asciiTheme="minorHAnsi" w:hAnsiTheme="minorHAnsi" w:cs="Arial"/>
                <w:b/>
                <w:color w:val="FF3399"/>
                <w:sz w:val="20"/>
                <w:szCs w:val="20"/>
                <w:lang w:val="nl-BE"/>
              </w:rPr>
              <w:t>OK</w:t>
            </w:r>
          </w:p>
        </w:tc>
      </w:tr>
      <w:tr w:rsidR="00311C8E" w:rsidRPr="002740DF" w14:paraId="284426C2" w14:textId="6934D397" w:rsidTr="00266A4C">
        <w:trPr>
          <w:trHeight w:val="280"/>
        </w:trPr>
        <w:tc>
          <w:tcPr>
            <w:tcW w:w="2830" w:type="dxa"/>
            <w:shd w:val="clear" w:color="auto" w:fill="B8CCE4" w:themeFill="accent1" w:themeFillTint="66"/>
          </w:tcPr>
          <w:p w14:paraId="4A5D6B87" w14:textId="66B65627" w:rsidR="00311C8E" w:rsidRPr="002740DF" w:rsidRDefault="00311C8E" w:rsidP="00B55173">
            <w:pPr>
              <w:spacing w:after="0" w:line="276" w:lineRule="auto"/>
              <w:rPr>
                <w:rFonts w:asciiTheme="minorHAnsi" w:hAnsiTheme="minorHAnsi" w:cs="Arial"/>
                <w:b/>
                <w:caps/>
                <w:color w:val="365F91" w:themeColor="accent1" w:themeShade="BF"/>
                <w:sz w:val="20"/>
                <w:szCs w:val="20"/>
                <w:lang w:val="nl-BE" w:bidi="ar-SA"/>
              </w:rPr>
            </w:pPr>
            <w:r w:rsidRPr="002740DF">
              <w:rPr>
                <w:rFonts w:asciiTheme="minorHAnsi" w:hAnsiTheme="minorHAnsi" w:cs="Arial"/>
                <w:b/>
                <w:caps/>
                <w:color w:val="365F91" w:themeColor="accent1" w:themeShade="BF"/>
                <w:sz w:val="20"/>
                <w:szCs w:val="20"/>
                <w:lang w:val="nl-BE" w:bidi="ar-SA"/>
              </w:rPr>
              <w:lastRenderedPageBreak/>
              <w:t>Bouw (Ruwbouw)</w:t>
            </w:r>
          </w:p>
        </w:tc>
        <w:tc>
          <w:tcPr>
            <w:tcW w:w="2694" w:type="dxa"/>
          </w:tcPr>
          <w:p w14:paraId="7CF2EAF6" w14:textId="77777777" w:rsidR="00311C8E" w:rsidRPr="002740DF" w:rsidRDefault="00311C8E" w:rsidP="0021013B">
            <w:pPr>
              <w:spacing w:after="0" w:line="276" w:lineRule="auto"/>
              <w:rPr>
                <w:rFonts w:asciiTheme="minorHAnsi" w:hAnsiTheme="minorHAnsi" w:cs="Arial"/>
                <w:sz w:val="20"/>
                <w:szCs w:val="20"/>
                <w:lang w:val="nl-BE"/>
              </w:rPr>
            </w:pPr>
          </w:p>
        </w:tc>
        <w:tc>
          <w:tcPr>
            <w:tcW w:w="6520" w:type="dxa"/>
          </w:tcPr>
          <w:p w14:paraId="0E2CE62B" w14:textId="77777777" w:rsidR="00311C8E" w:rsidRPr="002740DF" w:rsidRDefault="00311C8E" w:rsidP="00DB25B4">
            <w:pPr>
              <w:spacing w:after="0" w:line="276" w:lineRule="auto"/>
              <w:rPr>
                <w:rFonts w:asciiTheme="minorHAnsi" w:hAnsiTheme="minorHAnsi" w:cs="Arial"/>
                <w:sz w:val="20"/>
                <w:szCs w:val="20"/>
                <w:lang w:val="nl-BE"/>
              </w:rPr>
            </w:pPr>
          </w:p>
        </w:tc>
        <w:tc>
          <w:tcPr>
            <w:tcW w:w="5812" w:type="dxa"/>
            <w:shd w:val="clear" w:color="auto" w:fill="auto"/>
          </w:tcPr>
          <w:p w14:paraId="1299B787" w14:textId="77777777" w:rsidR="00311C8E" w:rsidRPr="002740DF" w:rsidRDefault="00311C8E" w:rsidP="00266A4C">
            <w:pPr>
              <w:rPr>
                <w:rFonts w:asciiTheme="minorHAnsi" w:hAnsiTheme="minorHAnsi" w:cstheme="minorHAnsi"/>
                <w:sz w:val="20"/>
                <w:szCs w:val="20"/>
                <w:lang w:val="nl-BE"/>
              </w:rPr>
            </w:pPr>
            <w:r w:rsidRPr="002740DF">
              <w:rPr>
                <w:rFonts w:asciiTheme="minorHAnsi" w:hAnsiTheme="minorHAnsi" w:cstheme="minorHAnsi"/>
                <w:sz w:val="20"/>
                <w:szCs w:val="20"/>
                <w:lang w:val="nl-BE"/>
              </w:rPr>
              <w:t>In de subcluster ‘Bestuurders’</w:t>
            </w:r>
          </w:p>
          <w:p w14:paraId="2E227ECD" w14:textId="7829406B"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Torenkraanbestuurder</w:t>
            </w:r>
            <w:r w:rsidR="0015622E" w:rsidRPr="002740DF">
              <w:rPr>
                <w:rFonts w:asciiTheme="minorHAnsi" w:hAnsiTheme="minorHAnsi" w:cs="Arial"/>
                <w:b/>
                <w:color w:val="C00000"/>
                <w:sz w:val="20"/>
                <w:szCs w:val="20"/>
                <w:lang w:val="nl-BE"/>
              </w:rPr>
              <w:t xml:space="preserve"> (4)</w:t>
            </w:r>
          </w:p>
          <w:p w14:paraId="20191040" w14:textId="0E3189C8"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Bestuurder mobiele kraan</w:t>
            </w:r>
            <w:r w:rsidR="0015622E" w:rsidRPr="002740DF">
              <w:rPr>
                <w:rFonts w:asciiTheme="minorHAnsi" w:hAnsiTheme="minorHAnsi" w:cs="Arial"/>
                <w:b/>
                <w:color w:val="C00000"/>
                <w:sz w:val="20"/>
                <w:szCs w:val="20"/>
                <w:lang w:val="nl-BE"/>
              </w:rPr>
              <w:t xml:space="preserve"> (4)</w:t>
            </w:r>
          </w:p>
          <w:p w14:paraId="7F55E24D" w14:textId="22091594" w:rsidR="00311C8E" w:rsidRPr="002740DF" w:rsidRDefault="00311C8E" w:rsidP="00266A4C">
            <w:pPr>
              <w:pStyle w:val="Lijstalinea"/>
              <w:numPr>
                <w:ilvl w:val="0"/>
                <w:numId w:val="19"/>
              </w:numPr>
              <w:rPr>
                <w:rFonts w:asciiTheme="minorHAnsi" w:hAnsiTheme="minorHAnsi" w:cstheme="minorHAnsi"/>
                <w:sz w:val="20"/>
                <w:szCs w:val="20"/>
                <w:lang w:val="nl-BE"/>
              </w:rPr>
            </w:pPr>
            <w:r w:rsidRPr="002740DF">
              <w:rPr>
                <w:rFonts w:asciiTheme="minorHAnsi" w:hAnsiTheme="minorHAnsi" w:cs="Arial"/>
                <w:b/>
                <w:color w:val="C00000"/>
                <w:sz w:val="20"/>
                <w:szCs w:val="20"/>
                <w:lang w:val="nl-BE"/>
              </w:rPr>
              <w:t>Bouwplaatsmachinist</w:t>
            </w:r>
            <w:r w:rsidR="0015622E" w:rsidRPr="002740DF">
              <w:rPr>
                <w:rFonts w:asciiTheme="minorHAnsi" w:hAnsiTheme="minorHAnsi" w:cs="Arial"/>
                <w:b/>
                <w:color w:val="C00000"/>
                <w:sz w:val="20"/>
                <w:szCs w:val="20"/>
                <w:lang w:val="nl-BE"/>
              </w:rPr>
              <w:t xml:space="preserve"> (4)</w:t>
            </w:r>
            <w:r w:rsidR="002978FE" w:rsidRPr="002740DF">
              <w:rPr>
                <w:rFonts w:asciiTheme="minorHAnsi" w:hAnsiTheme="minorHAnsi" w:cstheme="minorHAnsi"/>
                <w:sz w:val="20"/>
                <w:szCs w:val="20"/>
                <w:lang w:val="nl-BE"/>
              </w:rPr>
              <w:t xml:space="preserve"> </w:t>
            </w:r>
            <w:r w:rsidR="002978FE" w:rsidRPr="002740DF">
              <w:rPr>
                <w:rFonts w:asciiTheme="minorHAnsi" w:hAnsiTheme="minorHAnsi" w:cstheme="minorHAnsi"/>
                <w:b/>
                <w:color w:val="FF00FF"/>
                <w:sz w:val="20"/>
                <w:szCs w:val="20"/>
                <w:lang w:val="nl-BE"/>
              </w:rPr>
              <w:t>update</w:t>
            </w:r>
          </w:p>
          <w:p w14:paraId="1CD78DD9" w14:textId="099F341D" w:rsidR="00311C8E" w:rsidRPr="002740DF" w:rsidRDefault="00311C8E" w:rsidP="00266A4C">
            <w:pPr>
              <w:rPr>
                <w:rFonts w:asciiTheme="minorHAnsi" w:hAnsiTheme="minorHAnsi" w:cstheme="minorHAnsi"/>
                <w:sz w:val="20"/>
                <w:szCs w:val="20"/>
                <w:lang w:val="nl-BE"/>
              </w:rPr>
            </w:pPr>
            <w:r w:rsidRPr="002740DF">
              <w:rPr>
                <w:rFonts w:asciiTheme="minorHAnsi" w:hAnsiTheme="minorHAnsi" w:cstheme="minorHAnsi"/>
                <w:sz w:val="20"/>
                <w:szCs w:val="20"/>
                <w:lang w:val="nl-BE"/>
              </w:rPr>
              <w:t>In de subcluster ‘Bouwhandel’</w:t>
            </w:r>
            <w:r w:rsidR="002978FE" w:rsidRPr="002740DF">
              <w:rPr>
                <w:rFonts w:asciiTheme="minorHAnsi" w:hAnsiTheme="minorHAnsi" w:cstheme="minorHAnsi"/>
                <w:sz w:val="20"/>
                <w:szCs w:val="20"/>
                <w:lang w:val="nl-BE"/>
              </w:rPr>
              <w:t xml:space="preserve"> = ok</w:t>
            </w:r>
          </w:p>
          <w:p w14:paraId="2FF849A9" w14:textId="55CFE93D"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Betonpompbediener</w:t>
            </w:r>
            <w:r w:rsidR="0015622E" w:rsidRPr="002740DF">
              <w:rPr>
                <w:rFonts w:asciiTheme="minorHAnsi" w:hAnsiTheme="minorHAnsi" w:cs="Arial"/>
                <w:b/>
                <w:color w:val="C00000"/>
                <w:sz w:val="20"/>
                <w:szCs w:val="20"/>
                <w:lang w:val="nl-BE"/>
              </w:rPr>
              <w:t xml:space="preserve"> (4)</w:t>
            </w:r>
          </w:p>
          <w:p w14:paraId="5427252F" w14:textId="6C26E771"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Betonmixerchauffeur</w:t>
            </w:r>
            <w:r w:rsidR="0015622E" w:rsidRPr="002740DF">
              <w:rPr>
                <w:rFonts w:asciiTheme="minorHAnsi" w:hAnsiTheme="minorHAnsi" w:cs="Arial"/>
                <w:b/>
                <w:color w:val="C00000"/>
                <w:sz w:val="20"/>
                <w:szCs w:val="20"/>
                <w:lang w:val="nl-BE"/>
              </w:rPr>
              <w:t xml:space="preserve"> (4)</w:t>
            </w:r>
          </w:p>
          <w:p w14:paraId="7C00A4A3" w14:textId="7B95F94D" w:rsidR="00311C8E" w:rsidRPr="002740DF" w:rsidRDefault="00311C8E" w:rsidP="00266A4C">
            <w:pPr>
              <w:rPr>
                <w:rFonts w:asciiTheme="minorHAnsi" w:hAnsiTheme="minorHAnsi" w:cstheme="minorHAnsi"/>
                <w:sz w:val="20"/>
                <w:szCs w:val="20"/>
                <w:lang w:val="nl-BE"/>
              </w:rPr>
            </w:pPr>
            <w:r w:rsidRPr="002740DF">
              <w:rPr>
                <w:rFonts w:asciiTheme="minorHAnsi" w:hAnsiTheme="minorHAnsi" w:cstheme="minorHAnsi"/>
                <w:sz w:val="20"/>
                <w:szCs w:val="20"/>
                <w:lang w:val="nl-BE"/>
              </w:rPr>
              <w:t>Uit de subcluster ‘Voorbereidende werkzaamheden’</w:t>
            </w:r>
            <w:r w:rsidR="002978FE" w:rsidRPr="002740DF">
              <w:rPr>
                <w:rFonts w:asciiTheme="minorHAnsi" w:hAnsiTheme="minorHAnsi" w:cstheme="minorHAnsi"/>
                <w:sz w:val="20"/>
                <w:szCs w:val="20"/>
                <w:lang w:val="nl-BE"/>
              </w:rPr>
              <w:t xml:space="preserve"> </w:t>
            </w:r>
            <w:r w:rsidR="007F2EF1" w:rsidRPr="002740DF">
              <w:rPr>
                <w:rFonts w:asciiTheme="minorHAnsi" w:hAnsiTheme="minorHAnsi" w:cstheme="minorHAnsi"/>
                <w:b/>
                <w:color w:val="FF00FF"/>
                <w:sz w:val="20"/>
                <w:szCs w:val="20"/>
                <w:lang w:val="nl-BE"/>
              </w:rPr>
              <w:t>= update in september</w:t>
            </w:r>
          </w:p>
          <w:p w14:paraId="63DCEF07" w14:textId="66B16C6F"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Chef-monteur steigerbouw (4)</w:t>
            </w:r>
          </w:p>
          <w:p w14:paraId="403C1098" w14:textId="7A7B3C37"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Monteur steigerbouw (4)</w:t>
            </w:r>
          </w:p>
          <w:p w14:paraId="29D6BFC5" w14:textId="77777777" w:rsidR="00311C8E" w:rsidRPr="002740DF" w:rsidRDefault="00311C8E" w:rsidP="00266A4C">
            <w:pPr>
              <w:pStyle w:val="Lijstalinea"/>
              <w:numPr>
                <w:ilvl w:val="0"/>
                <w:numId w:val="19"/>
              </w:numPr>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Hulpmonteur steigerbouw (2)</w:t>
            </w:r>
          </w:p>
          <w:p w14:paraId="6B86AA67" w14:textId="34B2BD63" w:rsidR="00311C8E" w:rsidRPr="002740DF" w:rsidRDefault="00311C8E" w:rsidP="00266A4C">
            <w:pPr>
              <w:rPr>
                <w:lang w:val="nl-BE"/>
              </w:rPr>
            </w:pPr>
          </w:p>
        </w:tc>
        <w:tc>
          <w:tcPr>
            <w:tcW w:w="2552" w:type="dxa"/>
          </w:tcPr>
          <w:p w14:paraId="2AA636E7" w14:textId="37943E5C" w:rsidR="00311C8E" w:rsidRPr="002740DF" w:rsidRDefault="00266A4C" w:rsidP="008329C7">
            <w:pPr>
              <w:autoSpaceDE w:val="0"/>
              <w:autoSpaceDN w:val="0"/>
              <w:spacing w:after="0" w:line="276" w:lineRule="auto"/>
              <w:rPr>
                <w:rFonts w:asciiTheme="minorHAnsi" w:hAnsiTheme="minorHAnsi" w:cs="Arial"/>
                <w:b/>
                <w:sz w:val="20"/>
                <w:szCs w:val="20"/>
                <w:lang w:val="nl-BE"/>
              </w:rPr>
            </w:pPr>
            <w:r w:rsidRPr="002740DF">
              <w:rPr>
                <w:rFonts w:asciiTheme="minorHAnsi" w:hAnsiTheme="minorHAnsi" w:cs="Arial"/>
                <w:b/>
                <w:color w:val="FF3399"/>
                <w:sz w:val="20"/>
                <w:szCs w:val="20"/>
                <w:lang w:val="nl-BE"/>
              </w:rPr>
              <w:t>Deels OK</w:t>
            </w:r>
            <w:r w:rsidR="000F15DF" w:rsidRPr="002740DF">
              <w:rPr>
                <w:rFonts w:asciiTheme="minorHAnsi" w:hAnsiTheme="minorHAnsi" w:cs="Arial"/>
                <w:b/>
                <w:color w:val="FF3399"/>
                <w:sz w:val="20"/>
                <w:szCs w:val="20"/>
                <w:lang w:val="nl-BE"/>
              </w:rPr>
              <w:t>.</w:t>
            </w:r>
            <w:r w:rsidRPr="002740DF">
              <w:rPr>
                <w:rFonts w:asciiTheme="minorHAnsi" w:hAnsiTheme="minorHAnsi" w:cs="Arial"/>
                <w:b/>
                <w:color w:val="FF3399"/>
                <w:sz w:val="20"/>
                <w:szCs w:val="20"/>
                <w:lang w:val="nl-BE"/>
              </w:rPr>
              <w:br/>
              <w:t xml:space="preserve">Geen evidentie </w:t>
            </w:r>
            <w:r w:rsidR="000F15DF" w:rsidRPr="002740DF">
              <w:rPr>
                <w:rFonts w:asciiTheme="minorHAnsi" w:hAnsiTheme="minorHAnsi" w:cs="Arial"/>
                <w:b/>
                <w:color w:val="FF3399"/>
                <w:sz w:val="20"/>
                <w:szCs w:val="20"/>
                <w:lang w:val="nl-BE"/>
              </w:rPr>
              <w:t xml:space="preserve">en prioriteit </w:t>
            </w:r>
            <w:r w:rsidRPr="002740DF">
              <w:rPr>
                <w:rFonts w:asciiTheme="minorHAnsi" w:hAnsiTheme="minorHAnsi" w:cs="Arial"/>
                <w:b/>
                <w:color w:val="FF3399"/>
                <w:sz w:val="20"/>
                <w:szCs w:val="20"/>
                <w:lang w:val="nl-BE"/>
              </w:rPr>
              <w:t>v</w:t>
            </w:r>
            <w:r w:rsidR="000F15DF" w:rsidRPr="002740DF">
              <w:rPr>
                <w:rFonts w:asciiTheme="minorHAnsi" w:hAnsiTheme="minorHAnsi" w:cs="Arial"/>
                <w:b/>
                <w:color w:val="FF3399"/>
                <w:sz w:val="20"/>
                <w:szCs w:val="20"/>
                <w:lang w:val="nl-BE"/>
              </w:rPr>
              <w:t>oor vwo om deze cluster</w:t>
            </w:r>
            <w:r w:rsidRPr="002740DF">
              <w:rPr>
                <w:rFonts w:asciiTheme="minorHAnsi" w:hAnsiTheme="minorHAnsi" w:cs="Arial"/>
                <w:b/>
                <w:color w:val="FF3399"/>
                <w:sz w:val="20"/>
                <w:szCs w:val="20"/>
                <w:lang w:val="nl-BE"/>
              </w:rPr>
              <w:t xml:space="preserve"> aan te bieden.</w:t>
            </w:r>
          </w:p>
        </w:tc>
      </w:tr>
      <w:tr w:rsidR="002978FE" w:rsidRPr="002740DF" w14:paraId="2D4B2A2E" w14:textId="4594F6BD" w:rsidTr="00AB4A46">
        <w:trPr>
          <w:trHeight w:val="280"/>
        </w:trPr>
        <w:tc>
          <w:tcPr>
            <w:tcW w:w="2830" w:type="dxa"/>
            <w:shd w:val="clear" w:color="auto" w:fill="B8CCE4" w:themeFill="accent1" w:themeFillTint="66"/>
          </w:tcPr>
          <w:p w14:paraId="36B9B82E" w14:textId="7CCA67E5" w:rsidR="002978FE" w:rsidRPr="002740DF" w:rsidRDefault="002978FE" w:rsidP="00956560">
            <w:pPr>
              <w:spacing w:before="120" w:line="276" w:lineRule="auto"/>
              <w:rPr>
                <w:rFonts w:asciiTheme="minorHAnsi" w:hAnsiTheme="minorHAnsi" w:cs="Arial"/>
                <w:b/>
                <w:caps/>
                <w:color w:val="365F91" w:themeColor="accent1" w:themeShade="BF"/>
                <w:sz w:val="20"/>
                <w:szCs w:val="20"/>
                <w:lang w:val="nl-BE" w:bidi="ar-SA"/>
              </w:rPr>
            </w:pPr>
            <w:r w:rsidRPr="002740DF">
              <w:rPr>
                <w:rFonts w:asciiTheme="minorHAnsi" w:hAnsiTheme="minorHAnsi" w:cs="Arial"/>
                <w:b/>
                <w:caps/>
                <w:color w:val="365F91" w:themeColor="accent1" w:themeShade="BF"/>
                <w:sz w:val="20"/>
                <w:szCs w:val="20"/>
                <w:lang w:val="nl-BE" w:bidi="ar-SA"/>
              </w:rPr>
              <w:t>Hout</w:t>
            </w:r>
          </w:p>
        </w:tc>
        <w:tc>
          <w:tcPr>
            <w:tcW w:w="2694" w:type="dxa"/>
          </w:tcPr>
          <w:p w14:paraId="0DDB86F8" w14:textId="41F58500" w:rsidR="002978FE" w:rsidRPr="002740DF" w:rsidRDefault="002978FE" w:rsidP="0021013B">
            <w:pPr>
              <w:spacing w:before="120" w:after="120" w:line="276" w:lineRule="auto"/>
              <w:rPr>
                <w:rFonts w:asciiTheme="minorHAnsi" w:hAnsiTheme="minorHAnsi" w:cs="Arial"/>
                <w:sz w:val="20"/>
                <w:szCs w:val="20"/>
                <w:lang w:val="nl-BE"/>
              </w:rPr>
            </w:pPr>
            <w:r w:rsidRPr="002740DF">
              <w:rPr>
                <w:rFonts w:asciiTheme="minorHAnsi" w:hAnsiTheme="minorHAnsi" w:cs="Arial"/>
                <w:sz w:val="20"/>
                <w:szCs w:val="20"/>
                <w:lang w:val="nl-BE"/>
              </w:rPr>
              <w:t>Restauratievakman meubelen</w:t>
            </w:r>
          </w:p>
        </w:tc>
        <w:tc>
          <w:tcPr>
            <w:tcW w:w="6520" w:type="dxa"/>
          </w:tcPr>
          <w:p w14:paraId="39D58BCC" w14:textId="50269948" w:rsidR="002978FE" w:rsidRPr="002740DF" w:rsidRDefault="002978FE" w:rsidP="00956560">
            <w:pPr>
              <w:spacing w:line="276" w:lineRule="auto"/>
              <w:rPr>
                <w:rFonts w:asciiTheme="minorHAnsi" w:hAnsiTheme="minorHAnsi" w:cs="Arial"/>
                <w:sz w:val="20"/>
                <w:szCs w:val="20"/>
                <w:lang w:val="nl-BE"/>
              </w:rPr>
            </w:pPr>
            <w:r w:rsidRPr="002740DF">
              <w:rPr>
                <w:rFonts w:asciiTheme="minorHAnsi" w:hAnsiTheme="minorHAnsi" w:cs="Arial"/>
                <w:sz w:val="20"/>
                <w:szCs w:val="20"/>
                <w:lang w:val="nl-BE"/>
              </w:rPr>
              <w:t>UM  bij OP Meubelmaker?</w:t>
            </w:r>
          </w:p>
        </w:tc>
        <w:tc>
          <w:tcPr>
            <w:tcW w:w="5812" w:type="dxa"/>
            <w:vMerge w:val="restart"/>
            <w:shd w:val="clear" w:color="auto" w:fill="A7E8FF"/>
          </w:tcPr>
          <w:p w14:paraId="504A1BC5" w14:textId="77777777" w:rsidR="002978FE" w:rsidRPr="002740DF" w:rsidRDefault="002978FE" w:rsidP="00EF2D4F">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sz w:val="20"/>
                <w:szCs w:val="20"/>
                <w:lang w:val="nl-BE"/>
              </w:rPr>
              <w:t>Deze BK zijn beschikbaar:</w:t>
            </w:r>
          </w:p>
          <w:p w14:paraId="27C5862A" w14:textId="480E69A4" w:rsidR="002978FE" w:rsidRPr="002740DF" w:rsidRDefault="002978FE" w:rsidP="00EF2D4F">
            <w:pPr>
              <w:pStyle w:val="Lijstalinea"/>
              <w:numPr>
                <w:ilvl w:val="0"/>
                <w:numId w:val="19"/>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Restauratievakman meubelen (4)</w:t>
            </w:r>
          </w:p>
          <w:p w14:paraId="5060D152" w14:textId="57578C8E" w:rsidR="002978FE" w:rsidRPr="002740DF" w:rsidRDefault="002978FE" w:rsidP="00EF2D4F">
            <w:pPr>
              <w:pStyle w:val="Lijstalinea"/>
              <w:numPr>
                <w:ilvl w:val="0"/>
                <w:numId w:val="19"/>
              </w:num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b/>
                <w:color w:val="C00000"/>
                <w:sz w:val="20"/>
                <w:szCs w:val="20"/>
                <w:lang w:val="nl-BE"/>
              </w:rPr>
              <w:t>Restauratievakman schrijnwerk (4)</w:t>
            </w:r>
          </w:p>
        </w:tc>
        <w:tc>
          <w:tcPr>
            <w:tcW w:w="2552" w:type="dxa"/>
            <w:vMerge w:val="restart"/>
          </w:tcPr>
          <w:p w14:paraId="7ECA7AB0" w14:textId="7BAC1EC1" w:rsidR="002978FE" w:rsidRPr="002740DF" w:rsidRDefault="002978FE" w:rsidP="00956560">
            <w:pPr>
              <w:autoSpaceDE w:val="0"/>
              <w:autoSpaceDN w:val="0"/>
              <w:spacing w:before="120" w:line="276" w:lineRule="auto"/>
              <w:rPr>
                <w:rFonts w:asciiTheme="minorHAnsi" w:hAnsiTheme="minorHAnsi" w:cs="Arial"/>
                <w:b/>
                <w:sz w:val="20"/>
                <w:szCs w:val="20"/>
                <w:lang w:val="nl-BE"/>
              </w:rPr>
            </w:pPr>
            <w:r w:rsidRPr="002740DF">
              <w:rPr>
                <w:rFonts w:asciiTheme="minorHAnsi" w:hAnsiTheme="minorHAnsi" w:cs="Arial"/>
                <w:b/>
                <w:color w:val="FF3399"/>
                <w:sz w:val="20"/>
                <w:szCs w:val="20"/>
                <w:lang w:val="nl-BE"/>
              </w:rPr>
              <w:t>OK</w:t>
            </w:r>
          </w:p>
        </w:tc>
      </w:tr>
      <w:tr w:rsidR="002978FE" w:rsidRPr="002740DF" w14:paraId="21710FCD" w14:textId="38D19D76" w:rsidTr="00AB4A46">
        <w:trPr>
          <w:trHeight w:val="280"/>
        </w:trPr>
        <w:tc>
          <w:tcPr>
            <w:tcW w:w="2830" w:type="dxa"/>
            <w:shd w:val="clear" w:color="auto" w:fill="B8CCE4" w:themeFill="accent1" w:themeFillTint="66"/>
          </w:tcPr>
          <w:p w14:paraId="5215C53F" w14:textId="77777777" w:rsidR="002978FE" w:rsidRPr="002740DF" w:rsidRDefault="002978FE" w:rsidP="00956560">
            <w:pPr>
              <w:spacing w:before="120" w:line="276" w:lineRule="auto"/>
              <w:rPr>
                <w:rFonts w:asciiTheme="minorHAnsi" w:hAnsiTheme="minorHAnsi" w:cs="Arial"/>
                <w:sz w:val="20"/>
                <w:szCs w:val="20"/>
                <w:lang w:val="nl-BE" w:bidi="ar-SA"/>
              </w:rPr>
            </w:pPr>
          </w:p>
        </w:tc>
        <w:tc>
          <w:tcPr>
            <w:tcW w:w="2694" w:type="dxa"/>
          </w:tcPr>
          <w:p w14:paraId="283CEB16" w14:textId="0977FE32" w:rsidR="002978FE" w:rsidRPr="002740DF" w:rsidRDefault="002978FE" w:rsidP="0021013B">
            <w:pPr>
              <w:spacing w:before="120" w:after="120" w:line="276" w:lineRule="auto"/>
              <w:rPr>
                <w:rFonts w:asciiTheme="minorHAnsi" w:hAnsiTheme="minorHAnsi" w:cs="Arial"/>
                <w:sz w:val="20"/>
                <w:szCs w:val="20"/>
                <w:lang w:val="nl-BE"/>
              </w:rPr>
            </w:pPr>
            <w:r w:rsidRPr="002740DF">
              <w:rPr>
                <w:rFonts w:asciiTheme="minorHAnsi" w:hAnsiTheme="minorHAnsi" w:cs="Arial"/>
                <w:sz w:val="20"/>
                <w:szCs w:val="20"/>
                <w:lang w:val="nl-BE"/>
              </w:rPr>
              <w:t>Restauratievakman schrijnwerk</w:t>
            </w:r>
          </w:p>
        </w:tc>
        <w:tc>
          <w:tcPr>
            <w:tcW w:w="6520" w:type="dxa"/>
          </w:tcPr>
          <w:p w14:paraId="441385BB" w14:textId="32B2C290" w:rsidR="002978FE" w:rsidRPr="002740DF" w:rsidRDefault="002978FE" w:rsidP="00956560">
            <w:pPr>
              <w:spacing w:line="276" w:lineRule="auto"/>
              <w:rPr>
                <w:rFonts w:asciiTheme="minorHAnsi" w:hAnsiTheme="minorHAnsi" w:cs="Arial"/>
                <w:sz w:val="20"/>
                <w:szCs w:val="20"/>
                <w:lang w:val="nl-BE"/>
              </w:rPr>
            </w:pPr>
          </w:p>
        </w:tc>
        <w:tc>
          <w:tcPr>
            <w:tcW w:w="5812" w:type="dxa"/>
            <w:vMerge/>
            <w:shd w:val="clear" w:color="auto" w:fill="A7E8FF"/>
          </w:tcPr>
          <w:p w14:paraId="3BFE2F80" w14:textId="0ADB4B37" w:rsidR="002978FE" w:rsidRPr="002740DF" w:rsidRDefault="002978FE" w:rsidP="00956560">
            <w:pPr>
              <w:autoSpaceDE w:val="0"/>
              <w:autoSpaceDN w:val="0"/>
              <w:spacing w:before="120" w:line="276" w:lineRule="auto"/>
              <w:rPr>
                <w:rFonts w:asciiTheme="minorHAnsi" w:hAnsiTheme="minorHAnsi" w:cs="Arial"/>
                <w:sz w:val="20"/>
                <w:szCs w:val="20"/>
                <w:lang w:val="nl-BE"/>
              </w:rPr>
            </w:pPr>
          </w:p>
        </w:tc>
        <w:tc>
          <w:tcPr>
            <w:tcW w:w="2552" w:type="dxa"/>
            <w:vMerge/>
          </w:tcPr>
          <w:p w14:paraId="5C928484" w14:textId="77777777" w:rsidR="002978FE" w:rsidRPr="002740DF" w:rsidRDefault="002978FE" w:rsidP="00956560">
            <w:pPr>
              <w:autoSpaceDE w:val="0"/>
              <w:autoSpaceDN w:val="0"/>
              <w:spacing w:before="120" w:line="276" w:lineRule="auto"/>
              <w:rPr>
                <w:rFonts w:asciiTheme="minorHAnsi" w:hAnsiTheme="minorHAnsi" w:cs="Arial"/>
                <w:sz w:val="20"/>
                <w:szCs w:val="20"/>
                <w:lang w:val="nl-BE"/>
              </w:rPr>
            </w:pPr>
          </w:p>
        </w:tc>
      </w:tr>
      <w:tr w:rsidR="002978FE" w:rsidRPr="002740DF" w14:paraId="711F926C" w14:textId="7BF2B52F" w:rsidTr="00AB4A46">
        <w:trPr>
          <w:trHeight w:val="280"/>
        </w:trPr>
        <w:tc>
          <w:tcPr>
            <w:tcW w:w="2830" w:type="dxa"/>
            <w:shd w:val="clear" w:color="auto" w:fill="B8CCE4" w:themeFill="accent1" w:themeFillTint="66"/>
          </w:tcPr>
          <w:p w14:paraId="2F6BA49C" w14:textId="4280BBB3" w:rsidR="002978FE" w:rsidRPr="002740DF" w:rsidRDefault="002978FE" w:rsidP="00956560">
            <w:pPr>
              <w:spacing w:before="120" w:line="276" w:lineRule="auto"/>
              <w:rPr>
                <w:rFonts w:asciiTheme="minorHAnsi" w:hAnsiTheme="minorHAnsi" w:cs="Arial"/>
                <w:b/>
                <w:sz w:val="20"/>
                <w:szCs w:val="20"/>
                <w:lang w:val="nl-BE" w:bidi="ar-SA"/>
              </w:rPr>
            </w:pPr>
            <w:r w:rsidRPr="002740DF">
              <w:rPr>
                <w:rFonts w:asciiTheme="minorHAnsi" w:hAnsiTheme="minorHAnsi" w:cs="Arial"/>
                <w:b/>
                <w:color w:val="17365D" w:themeColor="text2" w:themeShade="BF"/>
                <w:sz w:val="20"/>
                <w:szCs w:val="20"/>
                <w:lang w:val="nl-BE" w:bidi="ar-SA"/>
              </w:rPr>
              <w:t>MEUBELMAKERIJ</w:t>
            </w:r>
          </w:p>
        </w:tc>
        <w:tc>
          <w:tcPr>
            <w:tcW w:w="2694" w:type="dxa"/>
          </w:tcPr>
          <w:p w14:paraId="4F96CAEA" w14:textId="63413AEF" w:rsidR="002978FE" w:rsidRPr="002740DF" w:rsidRDefault="002978FE" w:rsidP="0021013B">
            <w:pPr>
              <w:spacing w:before="120" w:after="120" w:line="276" w:lineRule="auto"/>
              <w:rPr>
                <w:rFonts w:asciiTheme="minorHAnsi" w:hAnsiTheme="minorHAnsi" w:cs="Arial"/>
                <w:sz w:val="20"/>
                <w:szCs w:val="20"/>
                <w:lang w:val="nl-BE"/>
              </w:rPr>
            </w:pPr>
            <w:r w:rsidRPr="002740DF">
              <w:rPr>
                <w:rFonts w:asciiTheme="minorHAnsi" w:hAnsiTheme="minorHAnsi" w:cs="Arial"/>
                <w:sz w:val="20"/>
                <w:szCs w:val="20"/>
                <w:lang w:val="nl-BE"/>
              </w:rPr>
              <w:t>Meubelstoffeerder</w:t>
            </w:r>
          </w:p>
        </w:tc>
        <w:tc>
          <w:tcPr>
            <w:tcW w:w="6520" w:type="dxa"/>
          </w:tcPr>
          <w:p w14:paraId="587ECCD9" w14:textId="77777777" w:rsidR="002978FE" w:rsidRPr="002740DF" w:rsidRDefault="002978FE" w:rsidP="00956560">
            <w:pPr>
              <w:spacing w:after="120" w:line="276" w:lineRule="auto"/>
              <w:rPr>
                <w:rFonts w:asciiTheme="minorHAnsi" w:hAnsiTheme="minorHAnsi" w:cs="Arial"/>
                <w:sz w:val="20"/>
                <w:szCs w:val="20"/>
                <w:lang w:val="nl-BE"/>
              </w:rPr>
            </w:pPr>
            <w:r w:rsidRPr="002740DF">
              <w:rPr>
                <w:rFonts w:asciiTheme="minorHAnsi" w:hAnsiTheme="minorHAnsi" w:cs="Arial"/>
                <w:sz w:val="20"/>
                <w:szCs w:val="20"/>
                <w:lang w:val="nl-BE"/>
              </w:rPr>
              <w:t>Meubelstoffeerder</w:t>
            </w:r>
          </w:p>
          <w:p w14:paraId="66F34F78" w14:textId="7856BDCD" w:rsidR="002978FE" w:rsidRPr="002740DF" w:rsidRDefault="002978FE" w:rsidP="00956560">
            <w:pPr>
              <w:spacing w:line="276" w:lineRule="auto"/>
              <w:rPr>
                <w:rFonts w:asciiTheme="minorHAnsi" w:hAnsiTheme="minorHAnsi" w:cs="Arial"/>
                <w:sz w:val="20"/>
                <w:szCs w:val="20"/>
                <w:lang w:val="nl-BE"/>
              </w:rPr>
            </w:pPr>
            <w:r w:rsidRPr="002740DF">
              <w:rPr>
                <w:rFonts w:asciiTheme="minorHAnsi" w:hAnsiTheme="minorHAnsi" w:cs="Arial"/>
                <w:sz w:val="20"/>
                <w:szCs w:val="20"/>
                <w:lang w:val="nl-BE"/>
              </w:rPr>
              <w:t>Restauratievakman meubelstofferen: geen BK</w:t>
            </w:r>
          </w:p>
        </w:tc>
        <w:tc>
          <w:tcPr>
            <w:tcW w:w="5812" w:type="dxa"/>
            <w:vMerge w:val="restart"/>
            <w:shd w:val="clear" w:color="auto" w:fill="A7E8FF"/>
          </w:tcPr>
          <w:p w14:paraId="3D2232A0" w14:textId="496AC304" w:rsidR="002978FE" w:rsidRPr="002740DF" w:rsidRDefault="002978FE" w:rsidP="00D40AEA">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sz w:val="20"/>
                <w:szCs w:val="20"/>
                <w:lang w:val="nl-BE"/>
              </w:rPr>
              <w:t>Deze BK zijn beschikbaar:</w:t>
            </w:r>
          </w:p>
          <w:p w14:paraId="53B93647" w14:textId="19A7C6CF" w:rsidR="002978FE" w:rsidRPr="002740DF" w:rsidRDefault="002978FE" w:rsidP="00D40AEA">
            <w:pPr>
              <w:pStyle w:val="Lijstalinea"/>
              <w:numPr>
                <w:ilvl w:val="0"/>
                <w:numId w:val="19"/>
              </w:numPr>
              <w:autoSpaceDE w:val="0"/>
              <w:autoSpaceDN w:val="0"/>
              <w:spacing w:after="0" w:line="276" w:lineRule="auto"/>
              <w:rPr>
                <w:rFonts w:asciiTheme="minorHAnsi" w:hAnsiTheme="minorHAnsi" w:cs="Arial"/>
                <w:b/>
                <w:color w:val="C00000"/>
                <w:sz w:val="20"/>
                <w:szCs w:val="20"/>
                <w:lang w:val="nl-BE"/>
              </w:rPr>
            </w:pPr>
            <w:r w:rsidRPr="002740DF">
              <w:rPr>
                <w:rFonts w:asciiTheme="minorHAnsi" w:hAnsiTheme="minorHAnsi" w:cs="Arial"/>
                <w:b/>
                <w:color w:val="C00000"/>
                <w:sz w:val="20"/>
                <w:szCs w:val="20"/>
                <w:lang w:val="nl-BE"/>
              </w:rPr>
              <w:t>Meubelstoffeerder (3)</w:t>
            </w:r>
          </w:p>
          <w:p w14:paraId="1F3C8DFB" w14:textId="1E143C14" w:rsidR="002978FE" w:rsidRPr="002740DF" w:rsidRDefault="002978FE" w:rsidP="00D40AEA">
            <w:pPr>
              <w:pStyle w:val="Lijstalinea"/>
              <w:numPr>
                <w:ilvl w:val="0"/>
                <w:numId w:val="19"/>
              </w:num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b/>
                <w:color w:val="C00000"/>
                <w:sz w:val="20"/>
                <w:szCs w:val="20"/>
                <w:lang w:val="nl-BE"/>
              </w:rPr>
              <w:t>Zetelstoffeerder automobiel (2)</w:t>
            </w:r>
          </w:p>
        </w:tc>
        <w:tc>
          <w:tcPr>
            <w:tcW w:w="2552" w:type="dxa"/>
            <w:vMerge w:val="restart"/>
          </w:tcPr>
          <w:p w14:paraId="291DC83B" w14:textId="3E22E1D4" w:rsidR="002978FE" w:rsidRPr="002740DF" w:rsidRDefault="002978FE" w:rsidP="00D40AEA">
            <w:pPr>
              <w:autoSpaceDE w:val="0"/>
              <w:autoSpaceDN w:val="0"/>
              <w:spacing w:after="0" w:line="276" w:lineRule="auto"/>
              <w:rPr>
                <w:rFonts w:asciiTheme="minorHAnsi" w:hAnsiTheme="minorHAnsi" w:cs="Arial"/>
                <w:sz w:val="20"/>
                <w:szCs w:val="20"/>
                <w:lang w:val="nl-BE"/>
              </w:rPr>
            </w:pPr>
            <w:r w:rsidRPr="002740DF">
              <w:rPr>
                <w:rFonts w:asciiTheme="minorHAnsi" w:hAnsiTheme="minorHAnsi" w:cs="Arial"/>
                <w:b/>
                <w:color w:val="FF3399"/>
                <w:sz w:val="20"/>
                <w:szCs w:val="20"/>
                <w:lang w:val="nl-BE"/>
              </w:rPr>
              <w:t>OK</w:t>
            </w:r>
          </w:p>
        </w:tc>
      </w:tr>
      <w:tr w:rsidR="002978FE" w:rsidRPr="002740DF" w14:paraId="250B21DF" w14:textId="76975885" w:rsidTr="00AB4A46">
        <w:trPr>
          <w:trHeight w:val="280"/>
        </w:trPr>
        <w:tc>
          <w:tcPr>
            <w:tcW w:w="2830" w:type="dxa"/>
            <w:shd w:val="clear" w:color="auto" w:fill="B8CCE4" w:themeFill="accent1" w:themeFillTint="66"/>
          </w:tcPr>
          <w:p w14:paraId="5B39012C" w14:textId="34B1070D" w:rsidR="002978FE" w:rsidRPr="002740DF" w:rsidRDefault="002978FE" w:rsidP="00956560">
            <w:pPr>
              <w:spacing w:before="12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w:t>
            </w:r>
          </w:p>
        </w:tc>
        <w:tc>
          <w:tcPr>
            <w:tcW w:w="2694" w:type="dxa"/>
          </w:tcPr>
          <w:p w14:paraId="34EEEDEB" w14:textId="371F3018" w:rsidR="002978FE" w:rsidRPr="002740DF" w:rsidRDefault="002978FE" w:rsidP="0021013B">
            <w:pPr>
              <w:spacing w:before="120" w:after="120" w:line="276" w:lineRule="auto"/>
              <w:rPr>
                <w:rFonts w:asciiTheme="minorHAnsi" w:hAnsiTheme="minorHAnsi" w:cs="Arial"/>
                <w:sz w:val="20"/>
                <w:szCs w:val="20"/>
                <w:lang w:val="nl-BE"/>
              </w:rPr>
            </w:pPr>
            <w:r w:rsidRPr="002740DF">
              <w:rPr>
                <w:rFonts w:asciiTheme="minorHAnsi" w:hAnsiTheme="minorHAnsi" w:cs="Arial"/>
                <w:sz w:val="20"/>
                <w:szCs w:val="20"/>
                <w:lang w:val="nl-BE"/>
              </w:rPr>
              <w:t>Zetelstoffeerder automobiel</w:t>
            </w:r>
          </w:p>
        </w:tc>
        <w:tc>
          <w:tcPr>
            <w:tcW w:w="6520" w:type="dxa"/>
          </w:tcPr>
          <w:p w14:paraId="4D2A30A7" w14:textId="4284D884" w:rsidR="002978FE" w:rsidRPr="002740DF" w:rsidRDefault="002978FE" w:rsidP="00956560">
            <w:pPr>
              <w:spacing w:after="120" w:line="276" w:lineRule="auto"/>
              <w:rPr>
                <w:rFonts w:asciiTheme="minorHAnsi" w:hAnsiTheme="minorHAnsi" w:cs="Arial"/>
                <w:sz w:val="20"/>
                <w:szCs w:val="20"/>
                <w:lang w:val="nl-BE"/>
              </w:rPr>
            </w:pPr>
            <w:r w:rsidRPr="002740DF">
              <w:rPr>
                <w:rFonts w:asciiTheme="minorHAnsi" w:hAnsiTheme="minorHAnsi" w:cs="Arial"/>
                <w:sz w:val="20"/>
                <w:szCs w:val="20"/>
                <w:lang w:val="nl-BE"/>
              </w:rPr>
              <w:t>Nieuw</w:t>
            </w:r>
          </w:p>
        </w:tc>
        <w:tc>
          <w:tcPr>
            <w:tcW w:w="5812" w:type="dxa"/>
            <w:vMerge/>
            <w:shd w:val="clear" w:color="auto" w:fill="A7E8FF"/>
          </w:tcPr>
          <w:p w14:paraId="6699602A" w14:textId="5144B3F9" w:rsidR="002978FE" w:rsidRPr="002740DF" w:rsidRDefault="002978FE" w:rsidP="00956560">
            <w:pPr>
              <w:autoSpaceDE w:val="0"/>
              <w:autoSpaceDN w:val="0"/>
              <w:spacing w:before="120" w:line="276" w:lineRule="auto"/>
              <w:rPr>
                <w:rFonts w:asciiTheme="minorHAnsi" w:hAnsiTheme="minorHAnsi" w:cs="Arial"/>
                <w:sz w:val="20"/>
                <w:szCs w:val="20"/>
                <w:lang w:val="nl-BE"/>
              </w:rPr>
            </w:pPr>
          </w:p>
        </w:tc>
        <w:tc>
          <w:tcPr>
            <w:tcW w:w="2552" w:type="dxa"/>
            <w:vMerge/>
          </w:tcPr>
          <w:p w14:paraId="272BE566" w14:textId="77777777" w:rsidR="002978FE" w:rsidRPr="002740DF" w:rsidRDefault="002978FE" w:rsidP="00956560">
            <w:pPr>
              <w:autoSpaceDE w:val="0"/>
              <w:autoSpaceDN w:val="0"/>
              <w:spacing w:before="120" w:line="276" w:lineRule="auto"/>
              <w:rPr>
                <w:rFonts w:asciiTheme="minorHAnsi" w:hAnsiTheme="minorHAnsi" w:cs="Arial"/>
                <w:sz w:val="20"/>
                <w:szCs w:val="20"/>
                <w:lang w:val="nl-BE"/>
              </w:rPr>
            </w:pPr>
          </w:p>
        </w:tc>
      </w:tr>
      <w:tr w:rsidR="00311C8E" w:rsidRPr="002740DF" w14:paraId="12F71F89" w14:textId="4B3B31DD" w:rsidTr="0021013B">
        <w:trPr>
          <w:trHeight w:val="280"/>
        </w:trPr>
        <w:tc>
          <w:tcPr>
            <w:tcW w:w="2830" w:type="dxa"/>
            <w:shd w:val="clear" w:color="auto" w:fill="B8CCE4" w:themeFill="accent1" w:themeFillTint="66"/>
          </w:tcPr>
          <w:p w14:paraId="40AD4FA2" w14:textId="2D818118" w:rsidR="00311C8E" w:rsidRPr="002740DF" w:rsidRDefault="00311C8E" w:rsidP="00956560">
            <w:pPr>
              <w:spacing w:before="120" w:line="276" w:lineRule="auto"/>
              <w:rPr>
                <w:rFonts w:asciiTheme="minorHAnsi" w:hAnsiTheme="minorHAnsi" w:cs="Arial"/>
                <w:b/>
                <w:caps/>
                <w:color w:val="4F81BD" w:themeColor="accent1"/>
                <w:sz w:val="20"/>
                <w:szCs w:val="20"/>
                <w:lang w:val="nl-BE" w:bidi="ar-SA"/>
              </w:rPr>
            </w:pPr>
            <w:r w:rsidRPr="002740DF">
              <w:rPr>
                <w:rFonts w:asciiTheme="minorHAnsi" w:hAnsiTheme="minorHAnsi" w:cs="Arial"/>
                <w:b/>
                <w:caps/>
                <w:color w:val="4F81BD" w:themeColor="accent1"/>
                <w:sz w:val="20"/>
                <w:szCs w:val="20"/>
                <w:lang w:val="nl-BE" w:bidi="ar-SA"/>
              </w:rPr>
              <w:t>Algemene personenzorg</w:t>
            </w:r>
          </w:p>
        </w:tc>
        <w:tc>
          <w:tcPr>
            <w:tcW w:w="2694" w:type="dxa"/>
          </w:tcPr>
          <w:p w14:paraId="53D4C574" w14:textId="5C4243A5" w:rsidR="00311C8E" w:rsidRPr="002740DF" w:rsidRDefault="00311C8E" w:rsidP="0021013B">
            <w:pPr>
              <w:spacing w:before="120" w:after="12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Zorgkundige</w:t>
            </w:r>
          </w:p>
        </w:tc>
        <w:tc>
          <w:tcPr>
            <w:tcW w:w="6520" w:type="dxa"/>
          </w:tcPr>
          <w:p w14:paraId="6396D289" w14:textId="77777777" w:rsidR="00311C8E" w:rsidRPr="002740DF" w:rsidRDefault="00311C8E" w:rsidP="00956560">
            <w:pPr>
              <w:spacing w:after="12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Zorgkundige</w:t>
            </w:r>
          </w:p>
          <w:p w14:paraId="2C17B14E" w14:textId="77777777" w:rsidR="00311C8E" w:rsidRPr="002740DF" w:rsidRDefault="00311C8E" w:rsidP="00956560">
            <w:pPr>
              <w:spacing w:after="12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Logistiek assistent</w:t>
            </w:r>
          </w:p>
          <w:p w14:paraId="24A7D78C" w14:textId="23F9C784" w:rsidR="00311C8E" w:rsidRPr="002740DF" w:rsidRDefault="00311C8E" w:rsidP="00956560">
            <w:pPr>
              <w:spacing w:after="12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Verzorgende</w:t>
            </w:r>
          </w:p>
        </w:tc>
        <w:tc>
          <w:tcPr>
            <w:tcW w:w="5812" w:type="dxa"/>
          </w:tcPr>
          <w:p w14:paraId="7853B6DD" w14:textId="77777777" w:rsidR="00311C8E" w:rsidRPr="002740DF" w:rsidRDefault="00311C8E" w:rsidP="006F5D0D">
            <w:pPr>
              <w:autoSpaceDE w:val="0"/>
              <w:autoSpaceDN w:val="0"/>
              <w:spacing w:after="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Het BK van de “Zorgkundige” is beschikbaar, maar met de modularisering moet gewacht worden.</w:t>
            </w:r>
          </w:p>
          <w:p w14:paraId="3E9B232A" w14:textId="77777777" w:rsidR="00311C8E" w:rsidRPr="002740DF" w:rsidRDefault="00311C8E" w:rsidP="006F5D0D">
            <w:pPr>
              <w:autoSpaceDE w:val="0"/>
              <w:autoSpaceDN w:val="0"/>
              <w:spacing w:after="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Momenteel wordt het BK van de “Verzorgende” ontwikkeld. Deze 2 BK hebben gemeenschappelijke activiteiten.</w:t>
            </w:r>
          </w:p>
          <w:p w14:paraId="5604D89F" w14:textId="60A0C4DE" w:rsidR="00311C8E" w:rsidRPr="002740DF" w:rsidRDefault="00311C8E" w:rsidP="006F5D0D">
            <w:pPr>
              <w:autoSpaceDE w:val="0"/>
              <w:autoSpaceDN w:val="0"/>
              <w:spacing w:after="0" w:line="276" w:lineRule="auto"/>
              <w:rPr>
                <w:rFonts w:asciiTheme="minorHAnsi" w:hAnsiTheme="minorHAnsi" w:cs="Arial"/>
                <w:sz w:val="20"/>
                <w:szCs w:val="20"/>
                <w:lang w:val="nl-BE" w:bidi="ar-SA"/>
              </w:rPr>
            </w:pPr>
            <w:r w:rsidRPr="002740DF">
              <w:rPr>
                <w:rFonts w:asciiTheme="minorHAnsi" w:hAnsiTheme="minorHAnsi" w:cs="Arial"/>
                <w:sz w:val="20"/>
                <w:szCs w:val="20"/>
                <w:lang w:val="nl-BE" w:bidi="ar-SA"/>
              </w:rPr>
              <w:t>Voor het vwo betekent dit dat er moet gewacht worden op de inschaling van dit dossier.</w:t>
            </w:r>
          </w:p>
        </w:tc>
        <w:tc>
          <w:tcPr>
            <w:tcW w:w="2552" w:type="dxa"/>
          </w:tcPr>
          <w:p w14:paraId="38F4C653" w14:textId="78AE9FDD" w:rsidR="00311C8E" w:rsidRPr="002740DF" w:rsidRDefault="002978FE" w:rsidP="002978FE">
            <w:pPr>
              <w:pStyle w:val="Geenafstand"/>
              <w:rPr>
                <w:rFonts w:asciiTheme="minorHAnsi" w:hAnsiTheme="minorHAnsi" w:cstheme="minorHAnsi"/>
                <w:b/>
                <w:color w:val="244061" w:themeColor="accent1" w:themeShade="80"/>
                <w:sz w:val="20"/>
                <w:szCs w:val="20"/>
                <w:lang w:val="nl-BE"/>
              </w:rPr>
            </w:pPr>
            <w:r w:rsidRPr="002740DF">
              <w:rPr>
                <w:rFonts w:asciiTheme="minorHAnsi" w:hAnsiTheme="minorHAnsi" w:cstheme="minorHAnsi"/>
                <w:b/>
                <w:color w:val="FF3399"/>
                <w:sz w:val="20"/>
                <w:szCs w:val="20"/>
                <w:lang w:val="nl-BE"/>
              </w:rPr>
              <w:t>On hold</w:t>
            </w:r>
          </w:p>
        </w:tc>
      </w:tr>
    </w:tbl>
    <w:p w14:paraId="347D998C" w14:textId="01E99185" w:rsidR="00C74EF0" w:rsidRPr="002740DF" w:rsidRDefault="00C74EF0" w:rsidP="00016B6B">
      <w:pPr>
        <w:spacing w:after="0" w:line="240" w:lineRule="auto"/>
        <w:rPr>
          <w:rFonts w:asciiTheme="minorHAnsi" w:hAnsiTheme="minorHAnsi"/>
          <w:b/>
          <w:lang w:val="nl-BE"/>
        </w:rPr>
      </w:pPr>
    </w:p>
    <w:p w14:paraId="103D0F14" w14:textId="77777777" w:rsidR="00C74EF0" w:rsidRPr="002740DF" w:rsidRDefault="00C74EF0">
      <w:pPr>
        <w:spacing w:after="0" w:line="240" w:lineRule="auto"/>
        <w:rPr>
          <w:rFonts w:asciiTheme="minorHAnsi" w:hAnsiTheme="minorHAnsi"/>
          <w:b/>
          <w:lang w:val="nl-BE"/>
        </w:rPr>
      </w:pPr>
      <w:r w:rsidRPr="002740DF">
        <w:rPr>
          <w:rFonts w:asciiTheme="minorHAnsi" w:hAnsiTheme="minorHAnsi"/>
          <w:b/>
          <w:lang w:val="nl-BE"/>
        </w:rPr>
        <w:lastRenderedPageBreak/>
        <w:br w:type="page"/>
      </w:r>
    </w:p>
    <w:p w14:paraId="4E382B29" w14:textId="1EF66ABD" w:rsidR="00A43012" w:rsidRPr="002740DF" w:rsidRDefault="008D07A0" w:rsidP="00160187">
      <w:pPr>
        <w:pStyle w:val="Kop2"/>
        <w:rPr>
          <w:b/>
          <w:lang w:val="nl-BE"/>
        </w:rPr>
      </w:pPr>
      <w:r w:rsidRPr="002740DF">
        <w:rPr>
          <w:b/>
          <w:lang w:val="nl-BE"/>
        </w:rPr>
        <w:lastRenderedPageBreak/>
        <w:t xml:space="preserve">DEEL </w:t>
      </w:r>
      <w:r w:rsidR="00160187" w:rsidRPr="002740DF">
        <w:rPr>
          <w:b/>
          <w:lang w:val="nl-BE"/>
        </w:rPr>
        <w:t>3</w:t>
      </w:r>
      <w:r w:rsidRPr="002740DF">
        <w:rPr>
          <w:b/>
          <w:lang w:val="nl-BE"/>
        </w:rPr>
        <w:t>: MOGELIJK</w:t>
      </w:r>
      <w:r w:rsidR="00A43012" w:rsidRPr="002740DF">
        <w:rPr>
          <w:b/>
          <w:lang w:val="nl-BE"/>
        </w:rPr>
        <w:t xml:space="preserve"> TE HERWERKEN/ACTUALISEREN OPLEIDINGSPROFIELEN</w:t>
      </w:r>
    </w:p>
    <w:p w14:paraId="02CA7710" w14:textId="51535828" w:rsidR="001707CE" w:rsidRPr="002740DF" w:rsidRDefault="00A43012" w:rsidP="006F5D0D">
      <w:pPr>
        <w:spacing w:line="240" w:lineRule="auto"/>
        <w:rPr>
          <w:rFonts w:asciiTheme="minorHAnsi" w:hAnsiTheme="minorHAnsi"/>
          <w:b/>
          <w:lang w:val="nl-BE"/>
        </w:rPr>
      </w:pPr>
      <w:r w:rsidRPr="002740DF">
        <w:rPr>
          <w:rFonts w:asciiTheme="minorHAnsi" w:hAnsiTheme="minorHAnsi"/>
          <w:b/>
          <w:lang w:val="nl-BE"/>
        </w:rPr>
        <w:t>= o</w:t>
      </w:r>
      <w:r w:rsidR="00624DA0" w:rsidRPr="002740DF">
        <w:rPr>
          <w:rFonts w:asciiTheme="minorHAnsi" w:hAnsiTheme="minorHAnsi"/>
          <w:b/>
          <w:lang w:val="nl-BE"/>
        </w:rPr>
        <w:t xml:space="preserve">p basis van </w:t>
      </w:r>
      <w:r w:rsidR="00A1208D" w:rsidRPr="002740DF">
        <w:rPr>
          <w:rFonts w:asciiTheme="minorHAnsi" w:hAnsiTheme="minorHAnsi"/>
          <w:b/>
          <w:lang w:val="nl-BE"/>
        </w:rPr>
        <w:t xml:space="preserve">de opportuniteitstoets 2017-2018 </w:t>
      </w:r>
      <w:r w:rsidR="00956560" w:rsidRPr="002740DF">
        <w:rPr>
          <w:rFonts w:asciiTheme="minorHAnsi" w:hAnsiTheme="minorHAnsi"/>
          <w:b/>
          <w:lang w:val="nl-BE"/>
        </w:rPr>
        <w:t xml:space="preserve">(maar niet hernomen in het voorstel van planning) </w:t>
      </w:r>
      <w:r w:rsidR="00A1208D" w:rsidRPr="002740DF">
        <w:rPr>
          <w:rFonts w:asciiTheme="minorHAnsi" w:hAnsiTheme="minorHAnsi"/>
          <w:b/>
          <w:lang w:val="nl-BE"/>
        </w:rPr>
        <w:t>of op vraag van de sector</w:t>
      </w:r>
    </w:p>
    <w:tbl>
      <w:tblPr>
        <w:tblStyle w:val="Tabelraster"/>
        <w:tblW w:w="17572" w:type="dxa"/>
        <w:tblLook w:val="04A0" w:firstRow="1" w:lastRow="0" w:firstColumn="1" w:lastColumn="0" w:noHBand="0" w:noVBand="1"/>
      </w:tblPr>
      <w:tblGrid>
        <w:gridCol w:w="2830"/>
        <w:gridCol w:w="3119"/>
        <w:gridCol w:w="11623"/>
      </w:tblGrid>
      <w:tr w:rsidR="002A0BE7" w:rsidRPr="002740DF" w14:paraId="31E29BF8" w14:textId="77777777" w:rsidTr="00956560">
        <w:tc>
          <w:tcPr>
            <w:tcW w:w="2830" w:type="dxa"/>
            <w:shd w:val="clear" w:color="auto" w:fill="365F91" w:themeFill="accent1" w:themeFillShade="BF"/>
          </w:tcPr>
          <w:p w14:paraId="75D5485B" w14:textId="77777777" w:rsidR="002A0BE7" w:rsidRPr="002740DF" w:rsidRDefault="002A0BE7" w:rsidP="00956560">
            <w:pPr>
              <w:autoSpaceDE w:val="0"/>
              <w:autoSpaceDN w:val="0"/>
              <w:adjustRightInd w:val="0"/>
              <w:spacing w:after="0" w:line="240" w:lineRule="auto"/>
              <w:rPr>
                <w:rFonts w:asciiTheme="minorHAnsi" w:hAnsiTheme="minorHAnsi" w:cs="Arial"/>
                <w:b/>
                <w:color w:val="FFFFFF" w:themeColor="background1"/>
                <w:sz w:val="24"/>
                <w:szCs w:val="24"/>
                <w:lang w:val="nl-BE" w:bidi="ar-SA"/>
              </w:rPr>
            </w:pPr>
            <w:r w:rsidRPr="002740DF">
              <w:rPr>
                <w:rFonts w:asciiTheme="minorHAnsi" w:hAnsiTheme="minorHAnsi" w:cs="Arial"/>
                <w:b/>
                <w:color w:val="FFFFFF" w:themeColor="background1"/>
                <w:sz w:val="24"/>
                <w:szCs w:val="24"/>
                <w:lang w:val="nl-BE" w:bidi="ar-SA"/>
              </w:rPr>
              <w:t>Studiegebied</w:t>
            </w:r>
          </w:p>
        </w:tc>
        <w:tc>
          <w:tcPr>
            <w:tcW w:w="3119" w:type="dxa"/>
            <w:shd w:val="clear" w:color="auto" w:fill="365F91" w:themeFill="accent1" w:themeFillShade="BF"/>
          </w:tcPr>
          <w:p w14:paraId="1245BFE0" w14:textId="77777777" w:rsidR="002A0BE7" w:rsidRPr="002740DF" w:rsidRDefault="002A0BE7" w:rsidP="00956560">
            <w:pPr>
              <w:autoSpaceDE w:val="0"/>
              <w:autoSpaceDN w:val="0"/>
              <w:adjustRightInd w:val="0"/>
              <w:spacing w:after="0" w:line="240" w:lineRule="auto"/>
              <w:ind w:left="170"/>
              <w:rPr>
                <w:rFonts w:asciiTheme="minorHAnsi" w:hAnsiTheme="minorHAnsi" w:cs="Arial"/>
                <w:b/>
                <w:color w:val="FFFFFF" w:themeColor="background1"/>
                <w:sz w:val="24"/>
                <w:szCs w:val="24"/>
                <w:lang w:val="nl-BE" w:bidi="ar-SA"/>
              </w:rPr>
            </w:pPr>
            <w:r w:rsidRPr="002740DF">
              <w:rPr>
                <w:rFonts w:asciiTheme="minorHAnsi" w:hAnsiTheme="minorHAnsi" w:cs="Arial"/>
                <w:b/>
                <w:color w:val="FFFFFF" w:themeColor="background1"/>
                <w:sz w:val="24"/>
                <w:szCs w:val="24"/>
                <w:lang w:val="nl-BE" w:bidi="ar-SA"/>
              </w:rPr>
              <w:t>Te ontwikkelen OP</w:t>
            </w:r>
          </w:p>
        </w:tc>
        <w:tc>
          <w:tcPr>
            <w:tcW w:w="11623" w:type="dxa"/>
            <w:shd w:val="clear" w:color="auto" w:fill="365F91" w:themeFill="accent1" w:themeFillShade="BF"/>
          </w:tcPr>
          <w:p w14:paraId="18DEAEBF" w14:textId="77777777" w:rsidR="002A0BE7" w:rsidRPr="002740DF" w:rsidRDefault="002A0BE7" w:rsidP="00956560">
            <w:pPr>
              <w:tabs>
                <w:tab w:val="left" w:pos="2055"/>
                <w:tab w:val="center" w:pos="2821"/>
              </w:tabs>
              <w:autoSpaceDE w:val="0"/>
              <w:autoSpaceDN w:val="0"/>
              <w:adjustRightInd w:val="0"/>
              <w:spacing w:after="0" w:line="240" w:lineRule="auto"/>
              <w:ind w:left="170"/>
              <w:rPr>
                <w:rFonts w:asciiTheme="minorHAnsi" w:hAnsiTheme="minorHAnsi" w:cs="Arial"/>
                <w:b/>
                <w:color w:val="FFFFFF" w:themeColor="background1"/>
                <w:sz w:val="24"/>
                <w:szCs w:val="24"/>
                <w:lang w:val="nl-BE" w:bidi="ar-SA"/>
              </w:rPr>
            </w:pPr>
            <w:r w:rsidRPr="002740DF">
              <w:rPr>
                <w:rFonts w:asciiTheme="minorHAnsi" w:hAnsiTheme="minorHAnsi" w:cs="Arial"/>
                <w:b/>
                <w:color w:val="FFFFFF" w:themeColor="background1"/>
                <w:sz w:val="24"/>
                <w:szCs w:val="24"/>
                <w:lang w:val="nl-BE" w:bidi="ar-SA"/>
              </w:rPr>
              <w:t>Advies overheid</w:t>
            </w:r>
          </w:p>
        </w:tc>
      </w:tr>
      <w:tr w:rsidR="002A0BE7" w:rsidRPr="002740DF" w14:paraId="4E7EC5EC" w14:textId="77777777" w:rsidTr="00956560">
        <w:tc>
          <w:tcPr>
            <w:tcW w:w="2830" w:type="dxa"/>
            <w:tcBorders>
              <w:bottom w:val="single" w:sz="4" w:space="0" w:color="auto"/>
            </w:tcBorders>
            <w:shd w:val="clear" w:color="auto" w:fill="B8CCE4" w:themeFill="accent1" w:themeFillTint="66"/>
          </w:tcPr>
          <w:p w14:paraId="5D8656FA" w14:textId="77777777" w:rsidR="002A0BE7" w:rsidRPr="002740DF" w:rsidRDefault="002A0BE7" w:rsidP="00956560">
            <w:pPr>
              <w:spacing w:before="120" w:line="276" w:lineRule="auto"/>
              <w:rPr>
                <w:rFonts w:asciiTheme="minorHAnsi" w:eastAsiaTheme="minorHAnsi" w:hAnsiTheme="minorHAnsi" w:cs="Arial"/>
                <w:b/>
                <w:color w:val="244061" w:themeColor="accent1" w:themeShade="80"/>
                <w:lang w:val="nl-BE"/>
              </w:rPr>
            </w:pPr>
            <w:r w:rsidRPr="002740DF">
              <w:rPr>
                <w:rFonts w:asciiTheme="minorHAnsi" w:eastAsiaTheme="minorHAnsi" w:hAnsiTheme="minorHAnsi" w:cs="Arial"/>
                <w:b/>
                <w:color w:val="244061" w:themeColor="accent1" w:themeShade="80"/>
                <w:lang w:val="nl-BE"/>
              </w:rPr>
              <w:t>SLAGERIJ</w:t>
            </w:r>
          </w:p>
        </w:tc>
        <w:tc>
          <w:tcPr>
            <w:tcW w:w="3119" w:type="dxa"/>
            <w:tcBorders>
              <w:bottom w:val="single" w:sz="4" w:space="0" w:color="auto"/>
            </w:tcBorders>
          </w:tcPr>
          <w:p w14:paraId="63DE4CE2" w14:textId="4B3A4F3F" w:rsidR="002978FE" w:rsidRPr="002740DF" w:rsidRDefault="002978FE" w:rsidP="00D8685A">
            <w:pPr>
              <w:spacing w:before="120"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Slachthuismedewerker (2)</w:t>
            </w:r>
          </w:p>
          <w:p w14:paraId="71DED9EC" w14:textId="3338D5F1" w:rsidR="002A0BE7" w:rsidRPr="002740DF" w:rsidRDefault="002978FE" w:rsidP="00D8685A">
            <w:pPr>
              <w:spacing w:before="120" w:after="120" w:line="240" w:lineRule="auto"/>
              <w:ind w:left="170"/>
              <w:rPr>
                <w:rFonts w:asciiTheme="minorHAnsi" w:eastAsia="Calibri" w:hAnsiTheme="minorHAnsi" w:cs="Arial"/>
                <w:b/>
                <w:strike/>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Slachter (3)</w:t>
            </w:r>
            <w:r w:rsidR="00D8685A" w:rsidRPr="002740DF">
              <w:rPr>
                <w:rFonts w:asciiTheme="minorHAnsi" w:eastAsiaTheme="minorHAnsi" w:hAnsiTheme="minorHAnsi" w:cs="Arial"/>
                <w:b/>
                <w:sz w:val="20"/>
                <w:szCs w:val="20"/>
                <w:lang w:val="nl-BE"/>
              </w:rPr>
              <w:t xml:space="preserve"> </w:t>
            </w:r>
          </w:p>
        </w:tc>
        <w:tc>
          <w:tcPr>
            <w:tcW w:w="11623" w:type="dxa"/>
          </w:tcPr>
          <w:p w14:paraId="055F76A9" w14:textId="0CB815FB" w:rsidR="002978FE" w:rsidRPr="002740DF" w:rsidRDefault="000F15DF" w:rsidP="00D8685A">
            <w:pPr>
              <w:spacing w:before="120"/>
              <w:ind w:left="170"/>
              <w:rPr>
                <w:rFonts w:asciiTheme="minorHAnsi" w:hAnsiTheme="minorHAnsi"/>
                <w:b/>
                <w:color w:val="FF00FF"/>
                <w:sz w:val="20"/>
                <w:szCs w:val="20"/>
                <w:lang w:val="nl-BE" w:bidi="ar-SA"/>
              </w:rPr>
            </w:pPr>
            <w:r w:rsidRPr="002740DF">
              <w:rPr>
                <w:rFonts w:asciiTheme="minorHAnsi" w:hAnsiTheme="minorHAnsi"/>
                <w:b/>
                <w:color w:val="FF00FF"/>
                <w:sz w:val="20"/>
                <w:szCs w:val="20"/>
                <w:lang w:val="nl-BE" w:bidi="ar-SA"/>
              </w:rPr>
              <w:t>Er wordt aan de procesbegeleider de vraag gesteld om de dossiers van de slachter en de slachthuismedewerker aan te kaarten bij de sector. Deze dossiers sluiten onvoldoende aan bij de realiteit en de regelgeving op het terrein. De ontwikkeling van de OP werd daarom destijds stopgezet in overleg met de sector.</w:t>
            </w:r>
          </w:p>
          <w:p w14:paraId="21622DAB" w14:textId="11D32A56" w:rsidR="002A0BE7" w:rsidRPr="002740DF" w:rsidRDefault="00167557" w:rsidP="002978FE">
            <w:pPr>
              <w:ind w:left="170"/>
              <w:rPr>
                <w:rFonts w:asciiTheme="minorHAnsi" w:hAnsiTheme="minorHAnsi"/>
                <w:color w:val="244061" w:themeColor="accent1" w:themeShade="80"/>
                <w:sz w:val="20"/>
                <w:szCs w:val="20"/>
                <w:lang w:val="nl-BE" w:bidi="ar-SA"/>
              </w:rPr>
            </w:pPr>
            <w:r w:rsidRPr="002740DF">
              <w:rPr>
                <w:rFonts w:asciiTheme="minorHAnsi" w:hAnsiTheme="minorHAnsi"/>
                <w:b/>
                <w:color w:val="FF00FF"/>
                <w:sz w:val="20"/>
                <w:szCs w:val="20"/>
                <w:lang w:val="nl-BE" w:bidi="ar-SA"/>
              </w:rPr>
              <w:t xml:space="preserve">De </w:t>
            </w:r>
            <w:r w:rsidR="002978FE" w:rsidRPr="002740DF">
              <w:rPr>
                <w:rFonts w:asciiTheme="minorHAnsi" w:hAnsiTheme="minorHAnsi"/>
                <w:b/>
                <w:color w:val="FF00FF"/>
                <w:sz w:val="20"/>
                <w:szCs w:val="20"/>
                <w:lang w:val="nl-BE" w:bidi="ar-SA"/>
              </w:rPr>
              <w:t xml:space="preserve">cluster </w:t>
            </w:r>
            <w:r w:rsidRPr="002740DF">
              <w:rPr>
                <w:rFonts w:asciiTheme="minorHAnsi" w:hAnsiTheme="minorHAnsi"/>
                <w:b/>
                <w:color w:val="FF00FF"/>
                <w:sz w:val="20"/>
                <w:szCs w:val="20"/>
                <w:lang w:val="nl-BE" w:bidi="ar-SA"/>
              </w:rPr>
              <w:t>wordt gedeeltelijk herwerkt / uitgebreid. N</w:t>
            </w:r>
            <w:r w:rsidR="002978FE" w:rsidRPr="002740DF">
              <w:rPr>
                <w:rFonts w:asciiTheme="minorHAnsi" w:hAnsiTheme="minorHAnsi"/>
                <w:b/>
                <w:color w:val="FF00FF"/>
                <w:sz w:val="20"/>
                <w:szCs w:val="20"/>
                <w:lang w:val="nl-BE" w:bidi="ar-SA"/>
              </w:rPr>
              <w:t>og niet afgerond.</w:t>
            </w:r>
          </w:p>
        </w:tc>
      </w:tr>
      <w:tr w:rsidR="002A0BE7" w:rsidRPr="002740DF" w14:paraId="3DAADAEB" w14:textId="77777777" w:rsidTr="00956560">
        <w:tc>
          <w:tcPr>
            <w:tcW w:w="2830" w:type="dxa"/>
            <w:tcBorders>
              <w:bottom w:val="single" w:sz="4" w:space="0" w:color="auto"/>
            </w:tcBorders>
            <w:shd w:val="clear" w:color="auto" w:fill="B8CCE4" w:themeFill="accent1" w:themeFillTint="66"/>
          </w:tcPr>
          <w:p w14:paraId="707BCF8A" w14:textId="77777777" w:rsidR="002A0BE7" w:rsidRPr="002740DF" w:rsidRDefault="002A0BE7" w:rsidP="00956560">
            <w:pPr>
              <w:spacing w:before="120" w:line="276" w:lineRule="auto"/>
              <w:rPr>
                <w:rFonts w:asciiTheme="minorHAnsi" w:hAnsiTheme="minorHAnsi" w:cs="Arial"/>
                <w:b/>
                <w:color w:val="244061" w:themeColor="accent1" w:themeShade="80"/>
                <w:lang w:val="nl-BE" w:bidi="ar-SA"/>
              </w:rPr>
            </w:pPr>
            <w:r w:rsidRPr="002740DF">
              <w:rPr>
                <w:rFonts w:asciiTheme="minorHAnsi" w:hAnsiTheme="minorHAnsi" w:cs="Arial"/>
                <w:b/>
                <w:color w:val="244061" w:themeColor="accent1" w:themeShade="80"/>
                <w:lang w:val="nl-BE" w:bidi="ar-SA"/>
              </w:rPr>
              <w:t>BIBLIOTHEEK-, ARCHIEF EN DOCUMENTATIE-KUNDE</w:t>
            </w:r>
          </w:p>
        </w:tc>
        <w:tc>
          <w:tcPr>
            <w:tcW w:w="3119" w:type="dxa"/>
            <w:tcBorders>
              <w:bottom w:val="single" w:sz="4" w:space="0" w:color="auto"/>
            </w:tcBorders>
          </w:tcPr>
          <w:p w14:paraId="58D5D50C" w14:textId="77777777" w:rsidR="002A0BE7" w:rsidRPr="002740DF" w:rsidRDefault="002A0BE7" w:rsidP="00956560">
            <w:pPr>
              <w:spacing w:before="120" w:after="120" w:line="240" w:lineRule="auto"/>
              <w:ind w:left="170"/>
              <w:rPr>
                <w:rFonts w:asciiTheme="minorHAnsi" w:eastAsia="Calibri" w:hAnsiTheme="minorHAnsi" w:cs="Arial"/>
                <w:b/>
                <w:color w:val="262626"/>
                <w:sz w:val="20"/>
                <w:szCs w:val="20"/>
                <w:lang w:val="nl-BE" w:bidi="ar-SA"/>
              </w:rPr>
            </w:pPr>
            <w:r w:rsidRPr="002740DF">
              <w:rPr>
                <w:rFonts w:asciiTheme="minorHAnsi" w:eastAsia="Calibri" w:hAnsiTheme="minorHAnsi" w:cs="Arial"/>
                <w:b/>
                <w:color w:val="244061" w:themeColor="accent1" w:themeShade="80"/>
                <w:sz w:val="20"/>
                <w:szCs w:val="20"/>
                <w:lang w:val="nl-BE" w:bidi="ar-SA"/>
              </w:rPr>
              <w:t>Registrator erfgoed</w:t>
            </w:r>
          </w:p>
        </w:tc>
        <w:tc>
          <w:tcPr>
            <w:tcW w:w="11623" w:type="dxa"/>
          </w:tcPr>
          <w:p w14:paraId="1E5B0733" w14:textId="2498CF1B" w:rsidR="002A0BE7" w:rsidRPr="002740DF" w:rsidRDefault="002A0BE7" w:rsidP="00956560">
            <w:pPr>
              <w:autoSpaceDE w:val="0"/>
              <w:autoSpaceDN w:val="0"/>
              <w:spacing w:before="120"/>
              <w:ind w:left="170"/>
              <w:rPr>
                <w:rFonts w:asciiTheme="minorHAnsi" w:eastAsia="Calibri" w:hAnsiTheme="minorHAnsi" w:cs="Arial"/>
                <w:color w:val="0F243E" w:themeColor="text2" w:themeShade="80"/>
                <w:sz w:val="20"/>
                <w:szCs w:val="20"/>
                <w:lang w:val="nl-BE" w:bidi="ar-SA"/>
              </w:rPr>
            </w:pPr>
            <w:r w:rsidRPr="002740DF">
              <w:rPr>
                <w:rFonts w:asciiTheme="minorHAnsi" w:hAnsiTheme="minorHAnsi" w:cs="Arial"/>
                <w:bCs/>
                <w:color w:val="0F243E" w:themeColor="text2" w:themeShade="80"/>
                <w:sz w:val="20"/>
                <w:szCs w:val="20"/>
                <w:lang w:val="nl-BE"/>
              </w:rPr>
              <w:t>De beroepskwalificaties</w:t>
            </w:r>
            <w:r w:rsidR="007F56C6" w:rsidRPr="002740DF">
              <w:rPr>
                <w:rFonts w:asciiTheme="minorHAnsi" w:hAnsiTheme="minorHAnsi" w:cs="Arial"/>
                <w:bCs/>
                <w:color w:val="0F243E" w:themeColor="text2" w:themeShade="80"/>
                <w:sz w:val="20"/>
                <w:szCs w:val="20"/>
                <w:lang w:val="nl-BE"/>
              </w:rPr>
              <w:t xml:space="preserve"> </w:t>
            </w:r>
            <w:r w:rsidRPr="002740DF">
              <w:rPr>
                <w:rFonts w:asciiTheme="minorHAnsi" w:eastAsia="Calibri" w:hAnsiTheme="minorHAnsi" w:cs="Arial"/>
                <w:b/>
                <w:color w:val="C00000"/>
                <w:sz w:val="20"/>
                <w:szCs w:val="20"/>
                <w:lang w:val="nl-BE" w:bidi="ar-SA"/>
              </w:rPr>
              <w:t xml:space="preserve">“Archiefmedewerker” </w:t>
            </w:r>
            <w:r w:rsidR="007F56C6" w:rsidRPr="002740DF">
              <w:rPr>
                <w:rFonts w:asciiTheme="minorHAnsi" w:eastAsia="Calibri" w:hAnsiTheme="minorHAnsi" w:cs="Arial"/>
                <w:color w:val="0F243E" w:themeColor="text2" w:themeShade="80"/>
                <w:sz w:val="20"/>
                <w:szCs w:val="20"/>
                <w:lang w:val="nl-BE" w:bidi="ar-SA"/>
              </w:rPr>
              <w:t>is beschikbaar</w:t>
            </w:r>
            <w:r w:rsidR="002978FE" w:rsidRPr="002740DF">
              <w:rPr>
                <w:rFonts w:asciiTheme="minorHAnsi" w:eastAsia="Calibri" w:hAnsiTheme="minorHAnsi" w:cs="Arial"/>
                <w:color w:val="0F243E" w:themeColor="text2" w:themeShade="80"/>
                <w:sz w:val="20"/>
                <w:szCs w:val="20"/>
                <w:lang w:val="nl-BE" w:bidi="ar-SA"/>
              </w:rPr>
              <w:t xml:space="preserve"> (inschaling eind augustus)</w:t>
            </w:r>
          </w:p>
          <w:p w14:paraId="25300133" w14:textId="77777777" w:rsidR="002A0BE7" w:rsidRPr="002740DF" w:rsidRDefault="002A0BE7" w:rsidP="00956560">
            <w:pPr>
              <w:autoSpaceDE w:val="0"/>
              <w:autoSpaceDN w:val="0"/>
              <w:spacing w:before="120"/>
              <w:ind w:left="170"/>
              <w:rPr>
                <w:rFonts w:asciiTheme="minorHAnsi" w:eastAsia="Calibri" w:hAnsiTheme="minorHAnsi" w:cs="Arial"/>
                <w:color w:val="0F243E" w:themeColor="text2" w:themeShade="80"/>
                <w:sz w:val="20"/>
                <w:szCs w:val="20"/>
                <w:lang w:val="nl-BE" w:bidi="ar-SA"/>
              </w:rPr>
            </w:pPr>
            <w:r w:rsidRPr="002740DF">
              <w:rPr>
                <w:rFonts w:asciiTheme="minorHAnsi" w:hAnsiTheme="minorHAnsi" w:cs="Arial"/>
                <w:bCs/>
                <w:color w:val="0F243E" w:themeColor="text2" w:themeShade="80"/>
                <w:sz w:val="20"/>
                <w:szCs w:val="20"/>
                <w:highlight w:val="yellow"/>
                <w:lang w:val="nl-BE"/>
              </w:rPr>
              <w:t xml:space="preserve">De </w:t>
            </w:r>
            <w:r w:rsidRPr="002740DF">
              <w:rPr>
                <w:rFonts w:asciiTheme="minorHAnsi" w:hAnsiTheme="minorHAnsi" w:cs="Arial"/>
                <w:bCs/>
                <w:color w:val="0F243E" w:themeColor="text2" w:themeShade="80"/>
                <w:sz w:val="20"/>
                <w:szCs w:val="20"/>
                <w:highlight w:val="yellow"/>
                <w:u w:val="single"/>
                <w:lang w:val="nl-BE"/>
              </w:rPr>
              <w:t>sector</w:t>
            </w:r>
            <w:r w:rsidRPr="002740DF">
              <w:rPr>
                <w:rFonts w:asciiTheme="minorHAnsi" w:hAnsiTheme="minorHAnsi" w:cs="Arial"/>
                <w:bCs/>
                <w:color w:val="0F243E" w:themeColor="text2" w:themeShade="80"/>
                <w:sz w:val="20"/>
                <w:szCs w:val="20"/>
                <w:highlight w:val="yellow"/>
                <w:lang w:val="nl-BE"/>
              </w:rPr>
              <w:t xml:space="preserve"> is vragende partij</w:t>
            </w:r>
            <w:r w:rsidRPr="002740DF">
              <w:rPr>
                <w:rFonts w:asciiTheme="minorHAnsi" w:hAnsiTheme="minorHAnsi" w:cs="Arial"/>
                <w:bCs/>
                <w:color w:val="0F243E" w:themeColor="text2" w:themeShade="80"/>
                <w:sz w:val="20"/>
                <w:szCs w:val="20"/>
                <w:lang w:val="nl-BE"/>
              </w:rPr>
              <w:t>.</w:t>
            </w:r>
          </w:p>
        </w:tc>
      </w:tr>
      <w:tr w:rsidR="002A0BE7" w:rsidRPr="002740DF" w14:paraId="33208197" w14:textId="77777777" w:rsidTr="00956560">
        <w:tc>
          <w:tcPr>
            <w:tcW w:w="2830" w:type="dxa"/>
            <w:tcBorders>
              <w:bottom w:val="single" w:sz="4" w:space="0" w:color="auto"/>
            </w:tcBorders>
            <w:shd w:val="clear" w:color="auto" w:fill="B8CCE4" w:themeFill="accent1" w:themeFillTint="66"/>
          </w:tcPr>
          <w:p w14:paraId="5E9D3798" w14:textId="77777777" w:rsidR="002A0BE7" w:rsidRPr="002740DF" w:rsidRDefault="002A0BE7" w:rsidP="00956560">
            <w:pPr>
              <w:spacing w:before="120" w:line="240" w:lineRule="auto"/>
              <w:rPr>
                <w:rFonts w:asciiTheme="minorHAnsi" w:eastAsia="Cambria" w:hAnsiTheme="minorHAnsi" w:cs="Arial"/>
                <w:b/>
                <w:color w:val="244061" w:themeColor="accent1" w:themeShade="80"/>
                <w:sz w:val="20"/>
                <w:szCs w:val="20"/>
                <w:lang w:val="nl-BE" w:bidi="ar-SA"/>
              </w:rPr>
            </w:pPr>
            <w:r w:rsidRPr="002740DF">
              <w:rPr>
                <w:rFonts w:asciiTheme="minorHAnsi" w:eastAsia="Cambria" w:hAnsiTheme="minorHAnsi" w:cs="Arial"/>
                <w:b/>
                <w:color w:val="244061" w:themeColor="accent1" w:themeShade="80"/>
                <w:lang w:val="nl-BE" w:bidi="ar-SA"/>
              </w:rPr>
              <w:t>HORECA</w:t>
            </w:r>
          </w:p>
        </w:tc>
        <w:tc>
          <w:tcPr>
            <w:tcW w:w="3119" w:type="dxa"/>
            <w:tcBorders>
              <w:bottom w:val="single" w:sz="4" w:space="0" w:color="auto"/>
            </w:tcBorders>
          </w:tcPr>
          <w:p w14:paraId="506AB455" w14:textId="77777777" w:rsidR="002A0BE7" w:rsidRPr="002740DF" w:rsidRDefault="002A0BE7" w:rsidP="00A560E3">
            <w:pPr>
              <w:spacing w:before="120"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 xml:space="preserve">Hulpkok </w:t>
            </w:r>
          </w:p>
          <w:p w14:paraId="28951339" w14:textId="77777777" w:rsidR="002A0BE7" w:rsidRPr="002740DF" w:rsidRDefault="002A0BE7" w:rsidP="00A560E3">
            <w:pPr>
              <w:spacing w:before="120" w:after="120" w:line="240" w:lineRule="auto"/>
              <w:ind w:left="170"/>
              <w:rPr>
                <w:rFonts w:asciiTheme="minorHAnsi" w:eastAsia="Cambria" w:hAnsiTheme="minorHAnsi" w:cs="Arial"/>
                <w:b/>
                <w:sz w:val="20"/>
                <w:szCs w:val="20"/>
                <w:lang w:val="nl-BE" w:bidi="ar-SA"/>
              </w:rPr>
            </w:pPr>
            <w:r w:rsidRPr="002740DF">
              <w:rPr>
                <w:rFonts w:asciiTheme="minorHAnsi" w:eastAsia="Calibri" w:hAnsiTheme="minorHAnsi" w:cs="Arial"/>
                <w:b/>
                <w:color w:val="244061" w:themeColor="accent1" w:themeShade="80"/>
                <w:sz w:val="20"/>
                <w:szCs w:val="20"/>
                <w:lang w:val="nl-BE" w:bidi="ar-SA"/>
              </w:rPr>
              <w:t>Kok</w:t>
            </w:r>
          </w:p>
        </w:tc>
        <w:tc>
          <w:tcPr>
            <w:tcW w:w="11623" w:type="dxa"/>
            <w:vAlign w:val="center"/>
          </w:tcPr>
          <w:p w14:paraId="7A0F2C39" w14:textId="3D8DCAC7" w:rsidR="002A0BE7" w:rsidRPr="002740DF" w:rsidRDefault="002A0BE7" w:rsidP="00956560">
            <w:pPr>
              <w:autoSpaceDE w:val="0"/>
              <w:autoSpaceDN w:val="0"/>
              <w:spacing w:before="120"/>
              <w:ind w:left="170"/>
              <w:rPr>
                <w:rFonts w:asciiTheme="minorHAnsi" w:eastAsia="Cambria" w:hAnsiTheme="minorHAnsi" w:cs="Arial"/>
                <w:sz w:val="20"/>
                <w:szCs w:val="20"/>
                <w:lang w:val="nl-BE" w:eastAsia="nl-BE" w:bidi="ar-SA"/>
              </w:rPr>
            </w:pPr>
            <w:r w:rsidRPr="002740DF">
              <w:rPr>
                <w:rFonts w:asciiTheme="minorHAnsi" w:eastAsia="Cambria" w:hAnsiTheme="minorHAnsi" w:cs="Arial"/>
                <w:color w:val="244061" w:themeColor="accent1" w:themeShade="80"/>
                <w:sz w:val="20"/>
                <w:szCs w:val="20"/>
                <w:lang w:val="nl-BE" w:eastAsia="nl-BE" w:bidi="ar-SA"/>
              </w:rPr>
              <w:t xml:space="preserve">De </w:t>
            </w:r>
            <w:r w:rsidR="007F56C6" w:rsidRPr="002740DF">
              <w:rPr>
                <w:rFonts w:asciiTheme="minorHAnsi" w:eastAsia="Cambria" w:hAnsiTheme="minorHAnsi" w:cs="Arial"/>
                <w:color w:val="244061" w:themeColor="accent1" w:themeShade="80"/>
                <w:sz w:val="20"/>
                <w:szCs w:val="20"/>
                <w:lang w:val="nl-BE" w:eastAsia="nl-BE" w:bidi="ar-SA"/>
              </w:rPr>
              <w:t xml:space="preserve">update van de </w:t>
            </w:r>
            <w:r w:rsidRPr="002740DF">
              <w:rPr>
                <w:rFonts w:asciiTheme="minorHAnsi" w:eastAsia="Cambria" w:hAnsiTheme="minorHAnsi" w:cs="Arial"/>
                <w:color w:val="244061" w:themeColor="accent1" w:themeShade="80"/>
                <w:sz w:val="20"/>
                <w:szCs w:val="20"/>
                <w:lang w:val="nl-BE" w:eastAsia="nl-BE" w:bidi="ar-SA"/>
              </w:rPr>
              <w:t xml:space="preserve">cluster van de keukenberoepen is in ontwikkeling, maar nog niet volledig afgerond. De ontwikkeling van </w:t>
            </w:r>
            <w:r w:rsidRPr="002740DF">
              <w:rPr>
                <w:rFonts w:asciiTheme="minorHAnsi" w:eastAsia="Cambria" w:hAnsiTheme="minorHAnsi" w:cs="Arial"/>
                <w:color w:val="244061" w:themeColor="accent1" w:themeShade="80"/>
                <w:sz w:val="20"/>
                <w:szCs w:val="20"/>
                <w:lang w:val="nl-BE" w:bidi="ar-SA"/>
              </w:rPr>
              <w:t>deze cluster wordt best verschoven naar een later tijdstip.</w:t>
            </w:r>
            <w:r w:rsidR="007F2EF1" w:rsidRPr="002740DF">
              <w:rPr>
                <w:rFonts w:asciiTheme="minorHAnsi" w:eastAsia="Cambria" w:hAnsiTheme="minorHAnsi" w:cs="Arial"/>
                <w:color w:val="244061" w:themeColor="accent1" w:themeShade="80"/>
                <w:sz w:val="20"/>
                <w:szCs w:val="20"/>
                <w:lang w:val="nl-BE" w:bidi="ar-SA"/>
              </w:rPr>
              <w:t xml:space="preserve"> Zie beslissin</w:t>
            </w:r>
            <w:r w:rsidR="00D15AB1" w:rsidRPr="002740DF">
              <w:rPr>
                <w:rFonts w:asciiTheme="minorHAnsi" w:eastAsia="Cambria" w:hAnsiTheme="minorHAnsi" w:cs="Arial"/>
                <w:color w:val="244061" w:themeColor="accent1" w:themeShade="80"/>
                <w:sz w:val="20"/>
                <w:szCs w:val="20"/>
                <w:lang w:val="nl-BE" w:bidi="ar-SA"/>
              </w:rPr>
              <w:t>g sector BK “Chef de partie</w:t>
            </w:r>
            <w:r w:rsidR="00F13EB3" w:rsidRPr="002740DF">
              <w:rPr>
                <w:rFonts w:asciiTheme="minorHAnsi" w:eastAsia="Cambria" w:hAnsiTheme="minorHAnsi" w:cs="Arial"/>
                <w:color w:val="244061" w:themeColor="accent1" w:themeShade="80"/>
                <w:sz w:val="20"/>
                <w:szCs w:val="20"/>
                <w:lang w:val="nl-BE" w:bidi="ar-SA"/>
              </w:rPr>
              <w:t>”</w:t>
            </w:r>
            <w:r w:rsidR="00D15AB1" w:rsidRPr="002740DF">
              <w:rPr>
                <w:rFonts w:asciiTheme="minorHAnsi" w:eastAsia="Cambria" w:hAnsiTheme="minorHAnsi" w:cs="Arial"/>
                <w:color w:val="244061" w:themeColor="accent1" w:themeShade="80"/>
                <w:sz w:val="20"/>
                <w:szCs w:val="20"/>
                <w:lang w:val="nl-BE" w:bidi="ar-SA"/>
              </w:rPr>
              <w:t>.</w:t>
            </w:r>
          </w:p>
        </w:tc>
      </w:tr>
      <w:tr w:rsidR="002A0BE7" w:rsidRPr="002740DF" w14:paraId="1EA8C48F" w14:textId="77777777" w:rsidTr="00956560">
        <w:trPr>
          <w:trHeight w:val="102"/>
        </w:trPr>
        <w:tc>
          <w:tcPr>
            <w:tcW w:w="2830" w:type="dxa"/>
            <w:tcBorders>
              <w:bottom w:val="single" w:sz="4" w:space="0" w:color="auto"/>
            </w:tcBorders>
            <w:shd w:val="clear" w:color="auto" w:fill="B8CCE4" w:themeFill="accent1" w:themeFillTint="66"/>
          </w:tcPr>
          <w:p w14:paraId="01185381" w14:textId="77777777" w:rsidR="002A0BE7" w:rsidRPr="002740DF" w:rsidRDefault="002A0BE7" w:rsidP="00956560">
            <w:pPr>
              <w:spacing w:before="120" w:line="240" w:lineRule="auto"/>
              <w:rPr>
                <w:rFonts w:asciiTheme="minorHAnsi" w:eastAsia="Cambria" w:hAnsiTheme="minorHAnsi" w:cs="Arial"/>
                <w:b/>
                <w:color w:val="244061" w:themeColor="accent1" w:themeShade="80"/>
                <w:sz w:val="20"/>
                <w:szCs w:val="20"/>
                <w:lang w:val="nl-BE" w:bidi="ar-SA"/>
              </w:rPr>
            </w:pPr>
            <w:r w:rsidRPr="002740DF">
              <w:rPr>
                <w:rFonts w:asciiTheme="minorHAnsi" w:eastAsia="Cambria" w:hAnsiTheme="minorHAnsi" w:cs="Arial"/>
                <w:b/>
                <w:color w:val="244061" w:themeColor="accent1" w:themeShade="80"/>
                <w:sz w:val="20"/>
                <w:szCs w:val="20"/>
                <w:lang w:val="nl-BE" w:bidi="ar-SA"/>
              </w:rPr>
              <w:t>AMBACHTELIJKE ACCESSOIRES</w:t>
            </w:r>
          </w:p>
        </w:tc>
        <w:tc>
          <w:tcPr>
            <w:tcW w:w="3119" w:type="dxa"/>
            <w:tcBorders>
              <w:bottom w:val="single" w:sz="4" w:space="0" w:color="auto"/>
            </w:tcBorders>
          </w:tcPr>
          <w:p w14:paraId="1D482095" w14:textId="77777777" w:rsidR="002A0BE7" w:rsidRPr="002740DF" w:rsidRDefault="002A0BE7" w:rsidP="00A560E3">
            <w:pPr>
              <w:spacing w:before="120"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Juweelhersteller</w:t>
            </w:r>
          </w:p>
        </w:tc>
        <w:tc>
          <w:tcPr>
            <w:tcW w:w="11623" w:type="dxa"/>
          </w:tcPr>
          <w:p w14:paraId="435FBBCC" w14:textId="57613356" w:rsidR="00EF2D4F" w:rsidRPr="002740DF" w:rsidRDefault="00EF2D4F" w:rsidP="00160187">
            <w:pPr>
              <w:autoSpaceDE w:val="0"/>
              <w:autoSpaceDN w:val="0"/>
              <w:spacing w:before="120" w:after="0"/>
              <w:ind w:left="170"/>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BK</w:t>
            </w:r>
            <w:r w:rsidR="007F2EF1" w:rsidRPr="002740DF">
              <w:rPr>
                <w:rFonts w:asciiTheme="minorHAnsi" w:hAnsiTheme="minorHAnsi"/>
                <w:color w:val="244061" w:themeColor="accent1" w:themeShade="80"/>
                <w:sz w:val="20"/>
                <w:szCs w:val="20"/>
                <w:lang w:val="nl-BE"/>
              </w:rPr>
              <w:t xml:space="preserve"> in procedure</w:t>
            </w:r>
          </w:p>
          <w:p w14:paraId="247EAE45" w14:textId="7AE61A2E" w:rsidR="00EF2D4F" w:rsidRPr="002740DF" w:rsidRDefault="00F13EB3" w:rsidP="00EF2D4F">
            <w:pPr>
              <w:pStyle w:val="Lijstalinea"/>
              <w:numPr>
                <w:ilvl w:val="0"/>
                <w:numId w:val="8"/>
              </w:numPr>
              <w:spacing w:line="240" w:lineRule="auto"/>
              <w:ind w:left="454" w:hanging="227"/>
              <w:rPr>
                <w:rFonts w:asciiTheme="minorHAnsi" w:eastAsia="Cambria" w:hAnsiTheme="minorHAnsi" w:cs="Arial"/>
                <w:b/>
                <w:color w:val="244061" w:themeColor="accent1" w:themeShade="80"/>
                <w:sz w:val="20"/>
                <w:szCs w:val="20"/>
                <w:lang w:val="nl-BE" w:eastAsia="nl-BE" w:bidi="ar-SA"/>
              </w:rPr>
            </w:pPr>
            <w:r w:rsidRPr="002740DF">
              <w:rPr>
                <w:rFonts w:asciiTheme="minorHAnsi" w:eastAsia="Cambria" w:hAnsiTheme="minorHAnsi" w:cs="Arial"/>
                <w:b/>
                <w:color w:val="C00000"/>
                <w:sz w:val="20"/>
                <w:szCs w:val="20"/>
                <w:lang w:val="nl-BE" w:eastAsia="nl-BE" w:bidi="ar-SA"/>
              </w:rPr>
              <w:t>J</w:t>
            </w:r>
            <w:r w:rsidR="00EF2D4F" w:rsidRPr="002740DF">
              <w:rPr>
                <w:rFonts w:asciiTheme="minorHAnsi" w:eastAsia="Cambria" w:hAnsiTheme="minorHAnsi" w:cs="Arial"/>
                <w:b/>
                <w:color w:val="C00000"/>
                <w:sz w:val="20"/>
                <w:szCs w:val="20"/>
                <w:lang w:val="nl-BE" w:eastAsia="nl-BE" w:bidi="ar-SA"/>
              </w:rPr>
              <w:t>uwelenon</w:t>
            </w:r>
            <w:r w:rsidR="007F2EF1" w:rsidRPr="002740DF">
              <w:rPr>
                <w:rFonts w:asciiTheme="minorHAnsi" w:eastAsia="Cambria" w:hAnsiTheme="minorHAnsi" w:cs="Arial"/>
                <w:b/>
                <w:color w:val="C00000"/>
                <w:sz w:val="20"/>
                <w:szCs w:val="20"/>
                <w:lang w:val="nl-BE" w:eastAsia="nl-BE" w:bidi="ar-SA"/>
              </w:rPr>
              <w:t>t</w:t>
            </w:r>
            <w:r w:rsidR="00EF2D4F" w:rsidRPr="002740DF">
              <w:rPr>
                <w:rFonts w:asciiTheme="minorHAnsi" w:eastAsia="Cambria" w:hAnsiTheme="minorHAnsi" w:cs="Arial"/>
                <w:b/>
                <w:color w:val="C00000"/>
                <w:sz w:val="20"/>
                <w:szCs w:val="20"/>
                <w:lang w:val="nl-BE" w:eastAsia="nl-BE" w:bidi="ar-SA"/>
              </w:rPr>
              <w:t xml:space="preserve">werper/goudsmid </w:t>
            </w:r>
            <w:r w:rsidR="00EF2D4F" w:rsidRPr="002740DF">
              <w:rPr>
                <w:rFonts w:asciiTheme="minorHAnsi" w:eastAsia="Cambria" w:hAnsiTheme="minorHAnsi" w:cs="Arial"/>
                <w:b/>
                <w:color w:val="244061" w:themeColor="accent1" w:themeShade="80"/>
                <w:sz w:val="20"/>
                <w:szCs w:val="20"/>
                <w:lang w:val="nl-BE" w:eastAsia="nl-BE" w:bidi="ar-SA"/>
              </w:rPr>
              <w:t xml:space="preserve">(omvat ook het luik herstellingen) </w:t>
            </w:r>
          </w:p>
          <w:p w14:paraId="7316A7C1" w14:textId="0810D1BB" w:rsidR="002A0BE7" w:rsidRPr="002740DF" w:rsidRDefault="002A0BE7" w:rsidP="00160187">
            <w:pPr>
              <w:autoSpaceDE w:val="0"/>
              <w:autoSpaceDN w:val="0"/>
              <w:spacing w:before="120" w:after="0"/>
              <w:ind w:left="170"/>
              <w:rPr>
                <w:rFonts w:asciiTheme="minorHAnsi" w:hAnsiTheme="minorHAnsi"/>
                <w:color w:val="244061" w:themeColor="accent1" w:themeShade="80"/>
                <w:lang w:val="nl-BE"/>
              </w:rPr>
            </w:pPr>
            <w:r w:rsidRPr="002740DF">
              <w:rPr>
                <w:rFonts w:asciiTheme="minorHAnsi" w:hAnsiTheme="minorHAnsi"/>
                <w:color w:val="244061" w:themeColor="accent1" w:themeShade="80"/>
                <w:sz w:val="20"/>
                <w:szCs w:val="20"/>
                <w:lang w:val="nl-BE"/>
              </w:rPr>
              <w:t xml:space="preserve">De </w:t>
            </w:r>
            <w:r w:rsidRPr="002740DF">
              <w:rPr>
                <w:rFonts w:asciiTheme="minorHAnsi" w:hAnsiTheme="minorHAnsi"/>
                <w:color w:val="244061" w:themeColor="accent1" w:themeShade="80"/>
                <w:lang w:val="nl-BE"/>
              </w:rPr>
              <w:t>BK van</w:t>
            </w:r>
            <w:r w:rsidR="004A7F06" w:rsidRPr="002740DF">
              <w:rPr>
                <w:rFonts w:asciiTheme="minorHAnsi" w:hAnsiTheme="minorHAnsi"/>
                <w:color w:val="244061" w:themeColor="accent1" w:themeShade="80"/>
                <w:lang w:val="nl-BE"/>
              </w:rPr>
              <w:t xml:space="preserve"> zit nog in procedure</w:t>
            </w:r>
          </w:p>
          <w:p w14:paraId="59CA639B" w14:textId="01C08C70" w:rsidR="002A0BE7" w:rsidRPr="002740DF" w:rsidRDefault="00F13EB3" w:rsidP="004A7F06">
            <w:pPr>
              <w:pStyle w:val="Lijstalinea"/>
              <w:numPr>
                <w:ilvl w:val="0"/>
                <w:numId w:val="8"/>
              </w:numPr>
              <w:spacing w:after="0" w:line="240" w:lineRule="auto"/>
              <w:ind w:left="454" w:hanging="227"/>
              <w:rPr>
                <w:rFonts w:asciiTheme="minorHAnsi" w:eastAsia="Cambria" w:hAnsiTheme="minorHAnsi" w:cs="Arial"/>
                <w:b/>
                <w:color w:val="244061" w:themeColor="accent1" w:themeShade="80"/>
                <w:sz w:val="20"/>
                <w:szCs w:val="20"/>
                <w:lang w:val="nl-BE" w:eastAsia="nl-BE" w:bidi="ar-SA"/>
              </w:rPr>
            </w:pPr>
            <w:r w:rsidRPr="002740DF">
              <w:rPr>
                <w:rFonts w:asciiTheme="minorHAnsi" w:eastAsia="Cambria" w:hAnsiTheme="minorHAnsi" w:cs="Arial"/>
                <w:b/>
                <w:color w:val="244061" w:themeColor="accent1" w:themeShade="80"/>
                <w:sz w:val="20"/>
                <w:szCs w:val="20"/>
                <w:lang w:val="nl-BE" w:eastAsia="nl-BE" w:bidi="ar-SA"/>
              </w:rPr>
              <w:t>U</w:t>
            </w:r>
            <w:r w:rsidR="002A0BE7" w:rsidRPr="002740DF">
              <w:rPr>
                <w:rFonts w:asciiTheme="minorHAnsi" w:eastAsia="Cambria" w:hAnsiTheme="minorHAnsi" w:cs="Arial"/>
                <w:b/>
                <w:color w:val="244061" w:themeColor="accent1" w:themeShade="80"/>
                <w:sz w:val="20"/>
                <w:szCs w:val="20"/>
                <w:lang w:val="nl-BE" w:eastAsia="nl-BE" w:bidi="ar-SA"/>
              </w:rPr>
              <w:t>urwerk-klokkenmaker</w:t>
            </w:r>
          </w:p>
          <w:p w14:paraId="7AC97C0C" w14:textId="2C231ADD" w:rsidR="004A7F06" w:rsidRPr="002740DF" w:rsidRDefault="004A7F06" w:rsidP="004A7F06">
            <w:pPr>
              <w:pStyle w:val="Lijstalinea"/>
              <w:spacing w:after="0" w:line="240" w:lineRule="auto"/>
              <w:ind w:left="454"/>
              <w:rPr>
                <w:rFonts w:asciiTheme="minorHAnsi" w:eastAsia="Cambria" w:hAnsiTheme="minorHAnsi" w:cs="Arial"/>
                <w:b/>
                <w:color w:val="244061" w:themeColor="accent1" w:themeShade="80"/>
                <w:sz w:val="20"/>
                <w:szCs w:val="20"/>
                <w:lang w:val="nl-BE" w:eastAsia="nl-BE" w:bidi="ar-SA"/>
              </w:rPr>
            </w:pPr>
          </w:p>
        </w:tc>
      </w:tr>
      <w:tr w:rsidR="002A0BE7" w:rsidRPr="002740DF" w14:paraId="246288F3" w14:textId="77777777" w:rsidTr="00956560">
        <w:trPr>
          <w:trHeight w:val="102"/>
        </w:trPr>
        <w:tc>
          <w:tcPr>
            <w:tcW w:w="2830" w:type="dxa"/>
            <w:shd w:val="clear" w:color="auto" w:fill="B8CCE4" w:themeFill="accent1" w:themeFillTint="66"/>
          </w:tcPr>
          <w:p w14:paraId="4B896084" w14:textId="77777777" w:rsidR="002A0BE7" w:rsidRPr="002740DF" w:rsidRDefault="002A0BE7" w:rsidP="00956560">
            <w:pPr>
              <w:spacing w:before="120" w:line="240" w:lineRule="auto"/>
              <w:rPr>
                <w:rFonts w:asciiTheme="minorHAnsi" w:eastAsia="Cambria" w:hAnsiTheme="minorHAnsi" w:cs="Arial"/>
                <w:b/>
                <w:color w:val="244061" w:themeColor="accent1" w:themeShade="80"/>
                <w:sz w:val="20"/>
                <w:szCs w:val="20"/>
                <w:lang w:val="nl-BE" w:bidi="ar-SA"/>
              </w:rPr>
            </w:pPr>
            <w:r w:rsidRPr="002740DF">
              <w:rPr>
                <w:rFonts w:asciiTheme="minorHAnsi" w:eastAsia="Cambria" w:hAnsiTheme="minorHAnsi" w:cs="Arial"/>
                <w:b/>
                <w:color w:val="244061" w:themeColor="accent1" w:themeShade="80"/>
                <w:sz w:val="20"/>
                <w:szCs w:val="20"/>
                <w:lang w:val="nl-BE" w:bidi="ar-SA"/>
              </w:rPr>
              <w:t>LICHAAMSVERZORGING</w:t>
            </w:r>
          </w:p>
        </w:tc>
        <w:tc>
          <w:tcPr>
            <w:tcW w:w="3119" w:type="dxa"/>
          </w:tcPr>
          <w:p w14:paraId="70487520" w14:textId="77777777" w:rsidR="002A0BE7" w:rsidRPr="002740DF" w:rsidRDefault="002A0BE7" w:rsidP="00A560E3">
            <w:pPr>
              <w:spacing w:before="120"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 xml:space="preserve">Nagelstylist </w:t>
            </w:r>
          </w:p>
          <w:p w14:paraId="26C25047" w14:textId="77777777" w:rsidR="002A0BE7" w:rsidRPr="002740DF" w:rsidRDefault="002A0BE7" w:rsidP="00A560E3">
            <w:pPr>
              <w:spacing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 xml:space="preserve">UM Voetreflexmassage </w:t>
            </w:r>
          </w:p>
        </w:tc>
        <w:tc>
          <w:tcPr>
            <w:tcW w:w="11623" w:type="dxa"/>
            <w:vMerge w:val="restart"/>
          </w:tcPr>
          <w:p w14:paraId="078E6CD1" w14:textId="77777777" w:rsidR="002A0BE7" w:rsidRPr="002740DF" w:rsidRDefault="002A0BE7" w:rsidP="00956560">
            <w:pPr>
              <w:spacing w:before="120" w:after="0" w:line="240" w:lineRule="auto"/>
              <w:ind w:left="227"/>
              <w:rPr>
                <w:rFonts w:asciiTheme="minorHAnsi" w:eastAsia="Cambria" w:hAnsiTheme="minorHAnsi" w:cs="Arial"/>
                <w:color w:val="244061" w:themeColor="accent1" w:themeShade="80"/>
                <w:sz w:val="20"/>
                <w:szCs w:val="20"/>
                <w:lang w:val="nl-BE" w:bidi="ar-SA"/>
              </w:rPr>
            </w:pPr>
            <w:r w:rsidRPr="002740DF">
              <w:rPr>
                <w:rFonts w:asciiTheme="minorHAnsi" w:eastAsia="Cambria" w:hAnsiTheme="minorHAnsi" w:cs="Arial"/>
                <w:color w:val="244061" w:themeColor="accent1" w:themeShade="80"/>
                <w:sz w:val="20"/>
                <w:szCs w:val="20"/>
                <w:lang w:val="nl-BE" w:bidi="ar-SA"/>
              </w:rPr>
              <w:t>De BK van:</w:t>
            </w:r>
          </w:p>
          <w:p w14:paraId="7DF14A2A" w14:textId="77777777" w:rsidR="002A0BE7" w:rsidRPr="002740DF" w:rsidRDefault="002A0BE7" w:rsidP="002A0BE7">
            <w:pPr>
              <w:pStyle w:val="Lijstalinea"/>
              <w:numPr>
                <w:ilvl w:val="0"/>
                <w:numId w:val="8"/>
              </w:numPr>
              <w:spacing w:line="240" w:lineRule="auto"/>
              <w:ind w:left="454" w:hanging="227"/>
              <w:rPr>
                <w:rFonts w:asciiTheme="minorHAnsi" w:eastAsia="Cambria" w:hAnsiTheme="minorHAnsi" w:cs="Arial"/>
                <w:b/>
                <w:color w:val="C00000"/>
                <w:sz w:val="20"/>
                <w:szCs w:val="20"/>
                <w:lang w:val="nl-BE" w:bidi="ar-SA"/>
              </w:rPr>
            </w:pPr>
            <w:r w:rsidRPr="002740DF">
              <w:rPr>
                <w:rFonts w:asciiTheme="minorHAnsi" w:eastAsia="Cambria" w:hAnsiTheme="minorHAnsi" w:cs="Arial"/>
                <w:b/>
                <w:color w:val="C00000"/>
                <w:sz w:val="20"/>
                <w:szCs w:val="20"/>
                <w:lang w:val="nl-BE" w:bidi="ar-SA"/>
              </w:rPr>
              <w:t>Nagelstylist (3)</w:t>
            </w:r>
          </w:p>
          <w:p w14:paraId="2CB72EF6" w14:textId="77777777" w:rsidR="002A0BE7" w:rsidRPr="002740DF" w:rsidRDefault="002A0BE7" w:rsidP="002A0BE7">
            <w:pPr>
              <w:pStyle w:val="Lijstalinea"/>
              <w:numPr>
                <w:ilvl w:val="0"/>
                <w:numId w:val="8"/>
              </w:numPr>
              <w:spacing w:line="240" w:lineRule="auto"/>
              <w:ind w:left="454" w:hanging="227"/>
              <w:rPr>
                <w:rFonts w:asciiTheme="minorHAnsi" w:eastAsia="Cambria" w:hAnsiTheme="minorHAnsi" w:cs="Arial"/>
                <w:b/>
                <w:color w:val="C00000"/>
                <w:sz w:val="20"/>
                <w:szCs w:val="20"/>
                <w:lang w:val="nl-BE" w:bidi="ar-SA"/>
              </w:rPr>
            </w:pPr>
            <w:r w:rsidRPr="002740DF">
              <w:rPr>
                <w:rFonts w:asciiTheme="minorHAnsi" w:eastAsia="Cambria" w:hAnsiTheme="minorHAnsi" w:cs="Arial"/>
                <w:b/>
                <w:color w:val="C00000"/>
                <w:sz w:val="20"/>
                <w:szCs w:val="20"/>
                <w:lang w:val="nl-BE" w:bidi="ar-SA"/>
              </w:rPr>
              <w:t>Voetverzorger (3)</w:t>
            </w:r>
          </w:p>
          <w:p w14:paraId="0A915708" w14:textId="77777777" w:rsidR="002A0BE7" w:rsidRPr="002740DF" w:rsidRDefault="002A0BE7" w:rsidP="002A0BE7">
            <w:pPr>
              <w:pStyle w:val="Lijstalinea"/>
              <w:numPr>
                <w:ilvl w:val="0"/>
                <w:numId w:val="8"/>
              </w:numPr>
              <w:spacing w:after="0" w:line="240" w:lineRule="auto"/>
              <w:ind w:left="454" w:hanging="227"/>
              <w:contextualSpacing w:val="0"/>
              <w:rPr>
                <w:rFonts w:asciiTheme="minorHAnsi" w:eastAsia="Cambria" w:hAnsiTheme="minorHAnsi" w:cs="Arial"/>
                <w:b/>
                <w:color w:val="C00000"/>
                <w:lang w:val="nl-BE" w:bidi="ar-SA"/>
              </w:rPr>
            </w:pPr>
            <w:r w:rsidRPr="002740DF">
              <w:rPr>
                <w:rFonts w:asciiTheme="minorHAnsi" w:eastAsia="Cambria" w:hAnsiTheme="minorHAnsi" w:cs="Arial"/>
                <w:b/>
                <w:color w:val="C00000"/>
                <w:sz w:val="20"/>
                <w:szCs w:val="20"/>
                <w:lang w:val="nl-BE" w:bidi="ar-SA"/>
              </w:rPr>
              <w:t>Schoonheidsspecialist (3)</w:t>
            </w:r>
          </w:p>
          <w:p w14:paraId="04C48236" w14:textId="77777777" w:rsidR="002A0BE7" w:rsidRPr="002740DF" w:rsidRDefault="002A0BE7" w:rsidP="002A0BE7">
            <w:pPr>
              <w:pStyle w:val="Lijstalinea"/>
              <w:numPr>
                <w:ilvl w:val="0"/>
                <w:numId w:val="8"/>
              </w:numPr>
              <w:spacing w:line="240" w:lineRule="auto"/>
              <w:ind w:left="454" w:hanging="227"/>
              <w:rPr>
                <w:rFonts w:asciiTheme="minorHAnsi" w:eastAsia="Cambria" w:hAnsiTheme="minorHAnsi" w:cs="Arial"/>
                <w:b/>
                <w:color w:val="C00000"/>
                <w:lang w:val="nl-BE" w:bidi="ar-SA"/>
              </w:rPr>
            </w:pPr>
            <w:r w:rsidRPr="002740DF">
              <w:rPr>
                <w:rFonts w:asciiTheme="minorHAnsi" w:eastAsia="Cambria" w:hAnsiTheme="minorHAnsi" w:cs="Arial"/>
                <w:b/>
                <w:color w:val="C00000"/>
                <w:sz w:val="20"/>
                <w:szCs w:val="20"/>
                <w:lang w:val="nl-BE" w:bidi="ar-SA"/>
              </w:rPr>
              <w:t xml:space="preserve">Masseur (3) </w:t>
            </w:r>
          </w:p>
          <w:p w14:paraId="01C3FCDB" w14:textId="77777777" w:rsidR="002A0BE7" w:rsidRPr="002740DF" w:rsidRDefault="002A0BE7" w:rsidP="002A0BE7">
            <w:pPr>
              <w:pStyle w:val="Lijstalinea"/>
              <w:numPr>
                <w:ilvl w:val="0"/>
                <w:numId w:val="8"/>
              </w:numPr>
              <w:spacing w:after="0" w:line="240" w:lineRule="auto"/>
              <w:ind w:left="454" w:hanging="227"/>
              <w:rPr>
                <w:rFonts w:asciiTheme="minorHAnsi" w:eastAsia="Cambria" w:hAnsiTheme="minorHAnsi" w:cs="Arial"/>
                <w:b/>
                <w:color w:val="C00000"/>
                <w:lang w:val="nl-BE" w:bidi="ar-SA"/>
              </w:rPr>
            </w:pPr>
            <w:r w:rsidRPr="002740DF">
              <w:rPr>
                <w:rFonts w:asciiTheme="minorHAnsi" w:eastAsia="Cambria" w:hAnsiTheme="minorHAnsi" w:cs="Arial"/>
                <w:b/>
                <w:color w:val="C00000"/>
                <w:sz w:val="20"/>
                <w:szCs w:val="20"/>
                <w:lang w:val="nl-BE" w:bidi="ar-SA"/>
              </w:rPr>
              <w:t xml:space="preserve">Schoonheidsspecialist/salonverantwoordelijke(4) </w:t>
            </w:r>
          </w:p>
          <w:p w14:paraId="56C8099E" w14:textId="77777777" w:rsidR="002A0BE7" w:rsidRPr="002740DF" w:rsidRDefault="002A0BE7" w:rsidP="00956560">
            <w:pPr>
              <w:ind w:left="227"/>
              <w:rPr>
                <w:rFonts w:asciiTheme="minorHAnsi" w:eastAsiaTheme="minorHAnsi" w:hAnsiTheme="minorHAnsi" w:cs="Arial"/>
                <w:color w:val="244061" w:themeColor="accent1" w:themeShade="80"/>
                <w:sz w:val="20"/>
                <w:szCs w:val="20"/>
                <w:lang w:val="nl-BE"/>
              </w:rPr>
            </w:pPr>
            <w:r w:rsidRPr="002740DF">
              <w:rPr>
                <w:rFonts w:asciiTheme="minorHAnsi" w:eastAsiaTheme="minorHAnsi" w:hAnsiTheme="minorHAnsi" w:cs="Arial"/>
                <w:color w:val="244061" w:themeColor="accent1" w:themeShade="80"/>
                <w:sz w:val="20"/>
                <w:szCs w:val="20"/>
                <w:lang w:val="nl-BE"/>
              </w:rPr>
              <w:t>zijn beschikbaar en kunnen ontwikkeld worden</w:t>
            </w:r>
            <w:r w:rsidRPr="002740DF">
              <w:rPr>
                <w:rFonts w:asciiTheme="minorHAnsi" w:eastAsiaTheme="minorHAnsi" w:hAnsiTheme="minorHAnsi" w:cs="Arial"/>
                <w:color w:val="244061" w:themeColor="accent1" w:themeShade="80"/>
                <w:lang w:val="nl-BE"/>
              </w:rPr>
              <w:t>.</w:t>
            </w:r>
          </w:p>
          <w:p w14:paraId="08BF0D01" w14:textId="44EB6656" w:rsidR="002A0BE7" w:rsidRPr="002740DF" w:rsidRDefault="002A0BE7" w:rsidP="004A7F06">
            <w:pPr>
              <w:ind w:left="227"/>
              <w:rPr>
                <w:rFonts w:asciiTheme="minorHAnsi" w:eastAsiaTheme="minorHAnsi" w:hAnsiTheme="minorHAnsi" w:cs="Arial"/>
                <w:color w:val="244061" w:themeColor="accent1" w:themeShade="80"/>
                <w:sz w:val="20"/>
                <w:szCs w:val="20"/>
                <w:lang w:val="nl-BE"/>
              </w:rPr>
            </w:pPr>
            <w:r w:rsidRPr="002740DF">
              <w:rPr>
                <w:rFonts w:asciiTheme="minorHAnsi" w:eastAsiaTheme="minorHAnsi" w:hAnsiTheme="minorHAnsi" w:cs="Arial"/>
                <w:color w:val="244061" w:themeColor="accent1" w:themeShade="80"/>
                <w:sz w:val="20"/>
                <w:szCs w:val="20"/>
                <w:lang w:val="nl-BE"/>
              </w:rPr>
              <w:t xml:space="preserve">De </w:t>
            </w:r>
            <w:r w:rsidRPr="002740DF">
              <w:rPr>
                <w:rFonts w:asciiTheme="minorHAnsi" w:eastAsiaTheme="minorHAnsi" w:hAnsiTheme="minorHAnsi" w:cs="Arial"/>
                <w:b/>
                <w:color w:val="FF00FF"/>
                <w:sz w:val="20"/>
                <w:szCs w:val="20"/>
                <w:lang w:val="nl-BE"/>
              </w:rPr>
              <w:t>“Grimeur”</w:t>
            </w:r>
            <w:r w:rsidRPr="002740DF">
              <w:rPr>
                <w:rFonts w:asciiTheme="minorHAnsi" w:eastAsiaTheme="minorHAnsi" w:hAnsiTheme="minorHAnsi" w:cs="Arial"/>
                <w:color w:val="FF00FF"/>
                <w:sz w:val="20"/>
                <w:szCs w:val="20"/>
                <w:lang w:val="nl-BE"/>
              </w:rPr>
              <w:t xml:space="preserve"> </w:t>
            </w:r>
            <w:r w:rsidRPr="002740DF">
              <w:rPr>
                <w:rFonts w:asciiTheme="minorHAnsi" w:eastAsiaTheme="minorHAnsi" w:hAnsiTheme="minorHAnsi" w:cs="Arial"/>
                <w:color w:val="244061" w:themeColor="accent1" w:themeShade="80"/>
                <w:sz w:val="20"/>
                <w:szCs w:val="20"/>
                <w:lang w:val="nl-BE"/>
              </w:rPr>
              <w:t>is momenteel in ontwikkeling, maar kan als OP los van de cluster ontwikkeld worden.</w:t>
            </w:r>
          </w:p>
        </w:tc>
      </w:tr>
      <w:tr w:rsidR="002A0BE7" w:rsidRPr="002740DF" w14:paraId="7B0E4B0E" w14:textId="77777777" w:rsidTr="00956560">
        <w:trPr>
          <w:trHeight w:val="102"/>
        </w:trPr>
        <w:tc>
          <w:tcPr>
            <w:tcW w:w="2830" w:type="dxa"/>
            <w:shd w:val="clear" w:color="auto" w:fill="B8CCE4" w:themeFill="accent1" w:themeFillTint="66"/>
          </w:tcPr>
          <w:p w14:paraId="732CA4D8" w14:textId="77777777" w:rsidR="002A0BE7" w:rsidRPr="002740DF" w:rsidRDefault="002A0BE7" w:rsidP="00956560">
            <w:pPr>
              <w:spacing w:before="120" w:line="240" w:lineRule="auto"/>
              <w:rPr>
                <w:rFonts w:asciiTheme="minorHAnsi" w:eastAsia="Cambria" w:hAnsiTheme="minorHAnsi" w:cs="Arial"/>
                <w:b/>
                <w:color w:val="244061" w:themeColor="accent1" w:themeShade="80"/>
                <w:sz w:val="20"/>
                <w:szCs w:val="20"/>
                <w:lang w:val="nl-BE" w:bidi="ar-SA"/>
              </w:rPr>
            </w:pPr>
          </w:p>
        </w:tc>
        <w:tc>
          <w:tcPr>
            <w:tcW w:w="3119" w:type="dxa"/>
          </w:tcPr>
          <w:p w14:paraId="12BCF91E" w14:textId="77777777" w:rsidR="002A0BE7" w:rsidRPr="002740DF" w:rsidRDefault="002A0BE7" w:rsidP="00A560E3">
            <w:pPr>
              <w:spacing w:before="120"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 xml:space="preserve">Schoonheidsspecialist </w:t>
            </w:r>
          </w:p>
          <w:p w14:paraId="76ADB71B" w14:textId="77777777" w:rsidR="002A0BE7" w:rsidRPr="002740DF" w:rsidRDefault="002A0BE7" w:rsidP="00A560E3">
            <w:pPr>
              <w:spacing w:after="120" w:line="240" w:lineRule="auto"/>
              <w:ind w:left="170"/>
              <w:rPr>
                <w:rFonts w:asciiTheme="minorHAnsi" w:eastAsia="Calibri" w:hAnsiTheme="minorHAnsi" w:cs="Arial"/>
                <w:b/>
                <w:color w:val="244061" w:themeColor="accent1" w:themeShade="80"/>
                <w:sz w:val="20"/>
                <w:szCs w:val="20"/>
                <w:lang w:val="nl-BE" w:bidi="ar-SA"/>
              </w:rPr>
            </w:pPr>
            <w:r w:rsidRPr="002740DF">
              <w:rPr>
                <w:rFonts w:asciiTheme="minorHAnsi" w:eastAsia="Calibri" w:hAnsiTheme="minorHAnsi" w:cs="Arial"/>
                <w:b/>
                <w:color w:val="244061" w:themeColor="accent1" w:themeShade="80"/>
                <w:sz w:val="20"/>
                <w:szCs w:val="20"/>
                <w:lang w:val="nl-BE" w:bidi="ar-SA"/>
              </w:rPr>
              <w:t>Zelfstandig gespecialiseerde voetverzorger</w:t>
            </w:r>
          </w:p>
          <w:p w14:paraId="01568464" w14:textId="77777777" w:rsidR="002A0BE7" w:rsidRPr="002740DF" w:rsidRDefault="002A0BE7" w:rsidP="00A560E3">
            <w:pPr>
              <w:spacing w:after="120" w:line="240" w:lineRule="auto"/>
              <w:ind w:left="170"/>
              <w:rPr>
                <w:rFonts w:asciiTheme="minorHAnsi" w:eastAsia="Calibri" w:hAnsiTheme="minorHAnsi" w:cs="Arial"/>
                <w:b/>
                <w:color w:val="244061" w:themeColor="accent1" w:themeShade="80"/>
                <w:sz w:val="20"/>
                <w:szCs w:val="20"/>
                <w:lang w:val="nl-BE" w:bidi="ar-SA"/>
              </w:rPr>
            </w:pPr>
          </w:p>
        </w:tc>
        <w:tc>
          <w:tcPr>
            <w:tcW w:w="11623" w:type="dxa"/>
            <w:vMerge/>
          </w:tcPr>
          <w:p w14:paraId="6F21B449" w14:textId="77777777" w:rsidR="002A0BE7" w:rsidRPr="002740DF" w:rsidRDefault="002A0BE7" w:rsidP="00956560">
            <w:pPr>
              <w:spacing w:line="240" w:lineRule="auto"/>
              <w:rPr>
                <w:rFonts w:asciiTheme="minorHAnsi" w:eastAsia="Cambria" w:hAnsiTheme="minorHAnsi" w:cs="Arial"/>
                <w:sz w:val="20"/>
                <w:szCs w:val="20"/>
                <w:lang w:val="nl-BE" w:bidi="ar-SA"/>
              </w:rPr>
            </w:pPr>
          </w:p>
        </w:tc>
      </w:tr>
      <w:tr w:rsidR="002A0BE7" w:rsidRPr="002740DF" w14:paraId="59992458" w14:textId="77777777" w:rsidTr="00600F0B">
        <w:trPr>
          <w:trHeight w:val="102"/>
        </w:trPr>
        <w:tc>
          <w:tcPr>
            <w:tcW w:w="2830" w:type="dxa"/>
            <w:shd w:val="clear" w:color="auto" w:fill="B8CCE4" w:themeFill="accent1" w:themeFillTint="66"/>
          </w:tcPr>
          <w:p w14:paraId="1B049F6C" w14:textId="77777777" w:rsidR="002A0BE7" w:rsidRPr="002740DF" w:rsidRDefault="002A0BE7" w:rsidP="00956560">
            <w:pPr>
              <w:spacing w:before="120" w:line="240" w:lineRule="auto"/>
              <w:rPr>
                <w:rFonts w:asciiTheme="minorHAnsi" w:eastAsia="Calibri" w:hAnsiTheme="minorHAnsi" w:cs="Arial"/>
                <w:b/>
                <w:bCs/>
                <w:color w:val="244061" w:themeColor="accent1" w:themeShade="80"/>
                <w:sz w:val="20"/>
                <w:szCs w:val="20"/>
                <w:lang w:val="nl-BE" w:bidi="ar-SA"/>
              </w:rPr>
            </w:pPr>
            <w:r w:rsidRPr="002740DF">
              <w:rPr>
                <w:rFonts w:asciiTheme="minorHAnsi" w:eastAsia="Calibri" w:hAnsiTheme="minorHAnsi" w:cs="Arial"/>
                <w:b/>
                <w:bCs/>
                <w:color w:val="244061" w:themeColor="accent1" w:themeShade="80"/>
                <w:sz w:val="20"/>
                <w:szCs w:val="20"/>
                <w:lang w:val="nl-BE" w:bidi="ar-SA"/>
              </w:rPr>
              <w:t>LAND- EN TUINBOUW</w:t>
            </w:r>
          </w:p>
        </w:tc>
        <w:tc>
          <w:tcPr>
            <w:tcW w:w="3119" w:type="dxa"/>
          </w:tcPr>
          <w:p w14:paraId="1B64A663" w14:textId="77777777" w:rsidR="002A0BE7" w:rsidRPr="002740DF" w:rsidRDefault="002A0BE7" w:rsidP="00A560E3">
            <w:pPr>
              <w:spacing w:before="120" w:after="120" w:line="240" w:lineRule="auto"/>
              <w:ind w:left="170"/>
              <w:rPr>
                <w:rFonts w:asciiTheme="minorHAnsi" w:eastAsia="Cambria" w:hAnsiTheme="minorHAnsi" w:cs="Arial"/>
                <w:b/>
                <w:color w:val="365F91" w:themeColor="accent1" w:themeShade="BF"/>
                <w:lang w:val="nl-BE" w:bidi="ar-SA"/>
              </w:rPr>
            </w:pPr>
            <w:r w:rsidRPr="002740DF">
              <w:rPr>
                <w:rFonts w:asciiTheme="minorHAnsi" w:eastAsia="Cambria" w:hAnsiTheme="minorHAnsi" w:cs="Arial"/>
                <w:b/>
                <w:color w:val="365F91" w:themeColor="accent1" w:themeShade="BF"/>
                <w:lang w:val="nl-BE" w:bidi="ar-SA"/>
              </w:rPr>
              <w:t xml:space="preserve">Hovenier onderhoud parken en tuinen </w:t>
            </w:r>
          </w:p>
          <w:p w14:paraId="7F4FE79F" w14:textId="77777777" w:rsidR="002A0BE7" w:rsidRPr="002740DF" w:rsidRDefault="002A0BE7" w:rsidP="00A560E3">
            <w:pPr>
              <w:spacing w:before="120" w:after="120" w:line="240" w:lineRule="auto"/>
              <w:ind w:left="170"/>
              <w:rPr>
                <w:rFonts w:asciiTheme="minorHAnsi" w:eastAsia="Cambria" w:hAnsiTheme="minorHAnsi" w:cs="Arial"/>
                <w:b/>
                <w:color w:val="365F91" w:themeColor="accent1" w:themeShade="BF"/>
                <w:lang w:val="nl-BE" w:bidi="ar-SA"/>
              </w:rPr>
            </w:pPr>
          </w:p>
        </w:tc>
        <w:tc>
          <w:tcPr>
            <w:tcW w:w="11623" w:type="dxa"/>
          </w:tcPr>
          <w:p w14:paraId="3775BFCA" w14:textId="0A06179B" w:rsidR="002A0BE7" w:rsidRPr="002740DF" w:rsidRDefault="002740DF" w:rsidP="002978FE">
            <w:pPr>
              <w:spacing w:before="120" w:after="0" w:line="240" w:lineRule="auto"/>
              <w:ind w:left="227"/>
              <w:rPr>
                <w:rFonts w:asciiTheme="minorHAnsi" w:eastAsia="Calibri" w:hAnsiTheme="minorHAnsi" w:cs="Arial"/>
                <w:bCs/>
                <w:color w:val="244061" w:themeColor="accent1" w:themeShade="80"/>
                <w:lang w:val="nl-BE" w:bidi="ar-SA"/>
              </w:rPr>
            </w:pPr>
            <w:r>
              <w:rPr>
                <w:rFonts w:asciiTheme="minorHAnsi" w:eastAsia="Calibri" w:hAnsiTheme="minorHAnsi" w:cs="Arial"/>
                <w:bCs/>
                <w:color w:val="244061" w:themeColor="accent1" w:themeShade="80"/>
                <w:sz w:val="20"/>
                <w:szCs w:val="20"/>
                <w:lang w:val="nl-BE" w:bidi="ar-SA"/>
              </w:rPr>
              <w:t>De BK</w:t>
            </w:r>
            <w:r>
              <w:rPr>
                <w:rFonts w:asciiTheme="minorHAnsi" w:eastAsia="Calibri" w:hAnsiTheme="minorHAnsi" w:cs="Arial"/>
                <w:bCs/>
                <w:color w:val="244061" w:themeColor="accent1" w:themeShade="80"/>
                <w:sz w:val="20"/>
                <w:szCs w:val="20"/>
                <w:lang w:val="nl-BE" w:bidi="ar-SA"/>
              </w:rPr>
              <w:br/>
            </w:r>
            <w:r w:rsidR="002A0BE7" w:rsidRPr="002740DF">
              <w:rPr>
                <w:rFonts w:asciiTheme="minorHAnsi" w:hAnsiTheme="minorHAnsi" w:cs="Calibri"/>
                <w:b/>
                <w:color w:val="C00000"/>
                <w:sz w:val="20"/>
                <w:szCs w:val="20"/>
                <w:lang w:val="nl-BE"/>
              </w:rPr>
              <w:t>- Medewerker groen- en tuinaanleg</w:t>
            </w:r>
            <w:r w:rsidR="002A0BE7" w:rsidRPr="002740DF">
              <w:rPr>
                <w:rFonts w:asciiTheme="minorHAnsi" w:eastAsia="Calibri" w:hAnsiTheme="minorHAnsi" w:cs="Arial"/>
                <w:b/>
                <w:bCs/>
                <w:color w:val="C00000"/>
                <w:sz w:val="20"/>
                <w:szCs w:val="20"/>
                <w:lang w:val="nl-BE" w:bidi="ar-SA"/>
              </w:rPr>
              <w:t xml:space="preserve"> </w:t>
            </w:r>
            <w:r w:rsidR="002A0BE7" w:rsidRPr="002740DF">
              <w:rPr>
                <w:rFonts w:asciiTheme="minorHAnsi" w:hAnsiTheme="minorHAnsi" w:cstheme="minorHAnsi"/>
                <w:color w:val="C00000"/>
                <w:sz w:val="20"/>
                <w:szCs w:val="20"/>
                <w:lang w:val="nl-BE"/>
              </w:rPr>
              <w:t>(2)</w:t>
            </w:r>
            <w:r w:rsidR="002A0BE7" w:rsidRPr="002740DF">
              <w:rPr>
                <w:rFonts w:asciiTheme="minorHAnsi" w:eastAsia="Calibri" w:hAnsiTheme="minorHAnsi" w:cs="Arial"/>
                <w:b/>
                <w:bCs/>
                <w:color w:val="C00000"/>
                <w:sz w:val="20"/>
                <w:szCs w:val="20"/>
                <w:lang w:val="nl-BE" w:bidi="ar-SA"/>
              </w:rPr>
              <w:br/>
              <w:t xml:space="preserve">- Medewerker groen- en tuinbeheer </w:t>
            </w:r>
            <w:r w:rsidR="002A0BE7" w:rsidRPr="002740DF">
              <w:rPr>
                <w:rFonts w:asciiTheme="minorHAnsi" w:hAnsiTheme="minorHAnsi" w:cstheme="minorHAnsi"/>
                <w:color w:val="C00000"/>
                <w:sz w:val="20"/>
                <w:szCs w:val="20"/>
                <w:lang w:val="nl-BE"/>
              </w:rPr>
              <w:t>(2)</w:t>
            </w:r>
            <w:r w:rsidR="002A0BE7" w:rsidRPr="002740DF">
              <w:rPr>
                <w:rFonts w:asciiTheme="minorHAnsi" w:eastAsia="Calibri" w:hAnsiTheme="minorHAnsi" w:cs="Arial"/>
                <w:b/>
                <w:bCs/>
                <w:color w:val="C00000"/>
                <w:sz w:val="20"/>
                <w:szCs w:val="20"/>
                <w:lang w:val="nl-BE" w:bidi="ar-SA"/>
              </w:rPr>
              <w:br/>
              <w:t xml:space="preserve">- Tuinaanlegger - groenbeheerder </w:t>
            </w:r>
            <w:r w:rsidR="002A0BE7" w:rsidRPr="002740DF">
              <w:rPr>
                <w:rFonts w:asciiTheme="minorHAnsi" w:hAnsiTheme="minorHAnsi" w:cstheme="minorHAnsi"/>
                <w:color w:val="C00000"/>
                <w:sz w:val="20"/>
                <w:szCs w:val="20"/>
                <w:lang w:val="nl-BE"/>
              </w:rPr>
              <w:t>(4)</w:t>
            </w:r>
            <w:r w:rsidR="002A0BE7" w:rsidRPr="002740DF">
              <w:rPr>
                <w:rFonts w:asciiTheme="minorHAnsi" w:eastAsia="Calibri" w:hAnsiTheme="minorHAnsi" w:cs="Arial"/>
                <w:b/>
                <w:bCs/>
                <w:color w:val="C00000"/>
                <w:sz w:val="20"/>
                <w:szCs w:val="20"/>
                <w:lang w:val="nl-BE" w:bidi="ar-SA"/>
              </w:rPr>
              <w:br/>
            </w:r>
            <w:r w:rsidR="002A0BE7" w:rsidRPr="002740DF">
              <w:rPr>
                <w:rFonts w:asciiTheme="minorHAnsi" w:eastAsia="Calibri" w:hAnsiTheme="minorHAnsi" w:cs="Arial"/>
                <w:bCs/>
                <w:color w:val="244061" w:themeColor="accent1" w:themeShade="80"/>
                <w:sz w:val="20"/>
                <w:szCs w:val="20"/>
                <w:lang w:val="nl-BE" w:bidi="ar-SA"/>
              </w:rPr>
              <w:t>zijn beschikbaar. Deze cluster kan ontwikkeld worden.</w:t>
            </w:r>
            <w:r w:rsidR="002978FE" w:rsidRPr="002740DF">
              <w:rPr>
                <w:rFonts w:asciiTheme="minorHAnsi" w:eastAsia="Calibri" w:hAnsiTheme="minorHAnsi" w:cs="Arial"/>
                <w:bCs/>
                <w:color w:val="244061" w:themeColor="accent1" w:themeShade="80"/>
                <w:sz w:val="20"/>
                <w:szCs w:val="20"/>
                <w:lang w:val="nl-BE" w:bidi="ar-SA"/>
              </w:rPr>
              <w:t xml:space="preserve"> </w:t>
            </w:r>
            <w:r w:rsidR="00F13EB3" w:rsidRPr="002740DF">
              <w:rPr>
                <w:rFonts w:asciiTheme="minorHAnsi" w:eastAsia="Calibri" w:hAnsiTheme="minorHAnsi" w:cs="Arial"/>
                <w:bCs/>
                <w:color w:val="FF00FF"/>
                <w:sz w:val="20"/>
                <w:szCs w:val="20"/>
                <w:lang w:val="nl-BE" w:bidi="ar-SA"/>
              </w:rPr>
              <w:t>Inhoudelijk geü</w:t>
            </w:r>
            <w:r w:rsidR="002978FE" w:rsidRPr="002740DF">
              <w:rPr>
                <w:rFonts w:asciiTheme="minorHAnsi" w:eastAsia="Calibri" w:hAnsiTheme="minorHAnsi" w:cs="Arial"/>
                <w:bCs/>
                <w:color w:val="FF00FF"/>
                <w:sz w:val="20"/>
                <w:szCs w:val="20"/>
                <w:lang w:val="nl-BE" w:bidi="ar-SA"/>
              </w:rPr>
              <w:t>pdatet. Word</w:t>
            </w:r>
            <w:r w:rsidR="00F13EB3" w:rsidRPr="002740DF">
              <w:rPr>
                <w:rFonts w:asciiTheme="minorHAnsi" w:eastAsia="Calibri" w:hAnsiTheme="minorHAnsi" w:cs="Arial"/>
                <w:bCs/>
                <w:color w:val="FF00FF"/>
                <w:sz w:val="20"/>
                <w:szCs w:val="20"/>
                <w:lang w:val="nl-BE" w:bidi="ar-SA"/>
              </w:rPr>
              <w:t>t dit najaar in de databank geü</w:t>
            </w:r>
            <w:r w:rsidR="002978FE" w:rsidRPr="002740DF">
              <w:rPr>
                <w:rFonts w:asciiTheme="minorHAnsi" w:eastAsia="Calibri" w:hAnsiTheme="minorHAnsi" w:cs="Arial"/>
                <w:bCs/>
                <w:color w:val="FF00FF"/>
                <w:sz w:val="20"/>
                <w:szCs w:val="20"/>
                <w:lang w:val="nl-BE" w:bidi="ar-SA"/>
              </w:rPr>
              <w:t>pdatet</w:t>
            </w:r>
          </w:p>
          <w:p w14:paraId="3B4B7A21" w14:textId="77777777" w:rsidR="002A0BE7" w:rsidRPr="002740DF" w:rsidRDefault="002A0BE7" w:rsidP="00956560">
            <w:pPr>
              <w:spacing w:before="120" w:after="0" w:line="240" w:lineRule="auto"/>
              <w:ind w:left="227"/>
              <w:rPr>
                <w:rFonts w:asciiTheme="minorHAnsi" w:eastAsia="Cambria" w:hAnsiTheme="minorHAnsi" w:cs="Arial"/>
                <w:color w:val="244061" w:themeColor="accent1" w:themeShade="80"/>
                <w:sz w:val="20"/>
                <w:szCs w:val="20"/>
                <w:lang w:val="nl-BE" w:bidi="ar-SA"/>
              </w:rPr>
            </w:pPr>
          </w:p>
        </w:tc>
      </w:tr>
      <w:tr w:rsidR="00995733" w:rsidRPr="002740DF" w14:paraId="1BEE61A4" w14:textId="77777777" w:rsidTr="00160187">
        <w:tc>
          <w:tcPr>
            <w:tcW w:w="2830" w:type="dxa"/>
            <w:shd w:val="clear" w:color="auto" w:fill="B8CCE4" w:themeFill="accent1" w:themeFillTint="66"/>
          </w:tcPr>
          <w:p w14:paraId="73A9B4CC" w14:textId="56E49646" w:rsidR="00995733" w:rsidRPr="002740DF" w:rsidRDefault="00FF2DD4" w:rsidP="00600F0B">
            <w:pPr>
              <w:spacing w:before="120" w:line="240" w:lineRule="auto"/>
              <w:rPr>
                <w:rFonts w:asciiTheme="minorHAnsi" w:eastAsia="Calibri" w:hAnsiTheme="minorHAnsi" w:cs="Arial"/>
                <w:b/>
                <w:bCs/>
                <w:color w:val="244061" w:themeColor="accent1" w:themeShade="80"/>
                <w:sz w:val="20"/>
                <w:szCs w:val="20"/>
                <w:lang w:val="nl-BE" w:bidi="ar-SA"/>
              </w:rPr>
            </w:pPr>
            <w:r w:rsidRPr="002740DF">
              <w:rPr>
                <w:rFonts w:asciiTheme="minorHAnsi" w:eastAsia="Calibri" w:hAnsiTheme="minorHAnsi" w:cs="Arial"/>
                <w:b/>
                <w:bCs/>
                <w:color w:val="244061" w:themeColor="accent1" w:themeShade="80"/>
                <w:sz w:val="20"/>
                <w:szCs w:val="20"/>
                <w:lang w:val="nl-BE" w:bidi="ar-SA"/>
              </w:rPr>
              <w:t>Ambachtelijke accessoires</w:t>
            </w:r>
          </w:p>
        </w:tc>
        <w:tc>
          <w:tcPr>
            <w:tcW w:w="3119" w:type="dxa"/>
          </w:tcPr>
          <w:p w14:paraId="5089DD96" w14:textId="3C7C1726" w:rsidR="00A834C7" w:rsidRPr="002740DF" w:rsidRDefault="009F0E69" w:rsidP="00A560E3">
            <w:pPr>
              <w:spacing w:before="120" w:after="120" w:line="240" w:lineRule="auto"/>
              <w:ind w:left="170"/>
              <w:rPr>
                <w:rFonts w:asciiTheme="minorHAnsi" w:eastAsia="Cambria" w:hAnsiTheme="minorHAnsi" w:cs="Arial"/>
                <w:b/>
                <w:color w:val="365F91" w:themeColor="accent1" w:themeShade="BF"/>
                <w:lang w:val="nl-BE" w:bidi="ar-SA"/>
              </w:rPr>
            </w:pPr>
            <w:r w:rsidRPr="002740DF">
              <w:rPr>
                <w:rFonts w:asciiTheme="minorHAnsi" w:eastAsia="Cambria" w:hAnsiTheme="minorHAnsi" w:cs="Arial"/>
                <w:b/>
                <w:color w:val="365F91" w:themeColor="accent1" w:themeShade="BF"/>
                <w:lang w:val="nl-BE" w:bidi="ar-SA"/>
              </w:rPr>
              <w:t>Naaldkant</w:t>
            </w:r>
          </w:p>
        </w:tc>
        <w:tc>
          <w:tcPr>
            <w:tcW w:w="11623" w:type="dxa"/>
          </w:tcPr>
          <w:p w14:paraId="5406977C" w14:textId="6506E463" w:rsidR="00995733" w:rsidRPr="002740DF" w:rsidRDefault="00FF2DD4" w:rsidP="00160187">
            <w:pPr>
              <w:spacing w:before="240" w:line="240" w:lineRule="auto"/>
              <w:ind w:left="227"/>
              <w:rPr>
                <w:rFonts w:asciiTheme="minorHAnsi" w:eastAsia="Calibri" w:hAnsiTheme="minorHAnsi" w:cs="Arial"/>
                <w:bCs/>
                <w:color w:val="244061" w:themeColor="accent1" w:themeShade="80"/>
                <w:sz w:val="20"/>
                <w:szCs w:val="20"/>
                <w:lang w:val="nl-BE" w:bidi="ar-SA"/>
              </w:rPr>
            </w:pPr>
            <w:r w:rsidRPr="002740DF">
              <w:rPr>
                <w:rFonts w:asciiTheme="minorHAnsi" w:eastAsia="Calibri" w:hAnsiTheme="minorHAnsi" w:cs="Arial"/>
                <w:bCs/>
                <w:color w:val="244061" w:themeColor="accent1" w:themeShade="80"/>
                <w:sz w:val="20"/>
                <w:szCs w:val="20"/>
                <w:lang w:val="nl-BE" w:bidi="ar-SA"/>
              </w:rPr>
              <w:t xml:space="preserve">Het </w:t>
            </w:r>
            <w:r w:rsidRPr="002740DF">
              <w:rPr>
                <w:rFonts w:asciiTheme="minorHAnsi" w:eastAsia="Calibri" w:hAnsiTheme="minorHAnsi" w:cs="Arial"/>
                <w:b/>
                <w:bCs/>
                <w:color w:val="C00000"/>
                <w:sz w:val="20"/>
                <w:szCs w:val="20"/>
                <w:lang w:val="nl-BE" w:bidi="ar-SA"/>
              </w:rPr>
              <w:t>BK Kantwerker (4)</w:t>
            </w:r>
            <w:r w:rsidRPr="002740DF">
              <w:rPr>
                <w:rFonts w:asciiTheme="minorHAnsi" w:eastAsia="Calibri" w:hAnsiTheme="minorHAnsi" w:cs="Arial"/>
                <w:bCs/>
                <w:color w:val="C00000"/>
                <w:sz w:val="20"/>
                <w:szCs w:val="20"/>
                <w:lang w:val="nl-BE" w:bidi="ar-SA"/>
              </w:rPr>
              <w:t xml:space="preserve"> </w:t>
            </w:r>
            <w:r w:rsidRPr="002740DF">
              <w:rPr>
                <w:rFonts w:asciiTheme="minorHAnsi" w:eastAsia="Calibri" w:hAnsiTheme="minorHAnsi" w:cs="Arial"/>
                <w:bCs/>
                <w:color w:val="244061" w:themeColor="accent1" w:themeShade="80"/>
                <w:sz w:val="20"/>
                <w:szCs w:val="20"/>
                <w:lang w:val="nl-BE" w:bidi="ar-SA"/>
              </w:rPr>
              <w:t>is beschikbaar</w:t>
            </w:r>
            <w:r w:rsidR="002978FE" w:rsidRPr="002740DF">
              <w:rPr>
                <w:rFonts w:asciiTheme="minorHAnsi" w:eastAsia="Calibri" w:hAnsiTheme="minorHAnsi" w:cs="Arial"/>
                <w:bCs/>
                <w:color w:val="244061" w:themeColor="accent1" w:themeShade="80"/>
                <w:sz w:val="20"/>
                <w:szCs w:val="20"/>
                <w:lang w:val="nl-BE" w:bidi="ar-SA"/>
              </w:rPr>
              <w:t xml:space="preserve"> </w:t>
            </w:r>
          </w:p>
        </w:tc>
      </w:tr>
    </w:tbl>
    <w:p w14:paraId="19A4548D" w14:textId="179AE89D" w:rsidR="00B37EAB" w:rsidRPr="002740DF" w:rsidRDefault="00B37EAB">
      <w:pPr>
        <w:rPr>
          <w:lang w:val="nl-BE"/>
        </w:rPr>
      </w:pPr>
      <w:r w:rsidRPr="002740DF">
        <w:rPr>
          <w:lang w:val="nl-BE"/>
        </w:rPr>
        <w:br w:type="page"/>
      </w:r>
    </w:p>
    <w:p w14:paraId="21884836" w14:textId="090DF85F" w:rsidR="00600F0B" w:rsidRPr="002740DF" w:rsidRDefault="00600F0B" w:rsidP="006317B3">
      <w:pPr>
        <w:pStyle w:val="Kop2"/>
        <w:rPr>
          <w:lang w:val="nl-BE"/>
        </w:rPr>
      </w:pPr>
      <w:r w:rsidRPr="002740DF">
        <w:rPr>
          <w:lang w:val="nl-BE"/>
        </w:rPr>
        <w:lastRenderedPageBreak/>
        <w:t xml:space="preserve">DEEL </w:t>
      </w:r>
      <w:r w:rsidR="006317B3" w:rsidRPr="002740DF">
        <w:rPr>
          <w:lang w:val="nl-BE"/>
        </w:rPr>
        <w:t>4</w:t>
      </w:r>
      <w:r w:rsidRPr="002740DF">
        <w:rPr>
          <w:lang w:val="nl-BE"/>
        </w:rPr>
        <w:t xml:space="preserve">: AFGEWERKTE </w:t>
      </w:r>
      <w:r w:rsidR="0026511F" w:rsidRPr="002740DF">
        <w:rPr>
          <w:lang w:val="nl-BE"/>
        </w:rPr>
        <w:t>(SUB)</w:t>
      </w:r>
      <w:r w:rsidRPr="002740DF">
        <w:rPr>
          <w:lang w:val="nl-BE"/>
        </w:rPr>
        <w:t>CLUSTERS IN DE VKS</w:t>
      </w:r>
    </w:p>
    <w:p w14:paraId="04470754" w14:textId="78F947A5" w:rsidR="00600F0B" w:rsidRPr="002740DF" w:rsidRDefault="00600F0B" w:rsidP="007F56C6">
      <w:pPr>
        <w:spacing w:before="240" w:line="240" w:lineRule="auto"/>
        <w:rPr>
          <w:rFonts w:asciiTheme="minorHAnsi" w:hAnsiTheme="minorHAnsi"/>
          <w:b/>
          <w:lang w:val="nl-BE"/>
        </w:rPr>
      </w:pPr>
      <w:r w:rsidRPr="002740DF">
        <w:rPr>
          <w:rFonts w:asciiTheme="minorHAnsi" w:hAnsiTheme="minorHAnsi"/>
          <w:b/>
          <w:lang w:val="nl-BE"/>
        </w:rPr>
        <w:t>= bieden mogelijkheden om nieuwe opleidingen te starten</w:t>
      </w:r>
      <w:r w:rsidR="003A0B5C" w:rsidRPr="002740DF">
        <w:rPr>
          <w:rFonts w:asciiTheme="minorHAnsi" w:hAnsiTheme="minorHAnsi"/>
          <w:b/>
          <w:lang w:val="nl-BE"/>
        </w:rPr>
        <w:t xml:space="preserve"> of te actualiseren</w:t>
      </w:r>
      <w:r w:rsidRPr="002740DF">
        <w:rPr>
          <w:rFonts w:asciiTheme="minorHAnsi" w:hAnsiTheme="minorHAnsi"/>
          <w:b/>
          <w:lang w:val="nl-BE"/>
        </w:rPr>
        <w:t>.</w:t>
      </w:r>
    </w:p>
    <w:tbl>
      <w:tblPr>
        <w:tblStyle w:val="Tabelraster"/>
        <w:tblW w:w="17577" w:type="dxa"/>
        <w:tblInd w:w="-5" w:type="dxa"/>
        <w:tblLook w:val="04A0" w:firstRow="1" w:lastRow="0" w:firstColumn="1" w:lastColumn="0" w:noHBand="0" w:noVBand="1"/>
      </w:tblPr>
      <w:tblGrid>
        <w:gridCol w:w="3111"/>
        <w:gridCol w:w="3180"/>
        <w:gridCol w:w="7769"/>
        <w:gridCol w:w="3517"/>
      </w:tblGrid>
      <w:tr w:rsidR="00F64FB8" w:rsidRPr="002740DF" w14:paraId="0CCD3254" w14:textId="354BA76B" w:rsidTr="0095646A">
        <w:tc>
          <w:tcPr>
            <w:tcW w:w="3111" w:type="dxa"/>
            <w:shd w:val="clear" w:color="auto" w:fill="365F91" w:themeFill="accent1" w:themeFillShade="BF"/>
          </w:tcPr>
          <w:p w14:paraId="2A87B1B5" w14:textId="50FAA9B5" w:rsidR="002978FE" w:rsidRPr="002740DF" w:rsidRDefault="002978FE" w:rsidP="00935168">
            <w:pPr>
              <w:tabs>
                <w:tab w:val="left" w:pos="8112"/>
              </w:tabs>
              <w:rPr>
                <w:rFonts w:asciiTheme="minorHAnsi" w:hAnsiTheme="minorHAnsi"/>
                <w:b/>
                <w:caps/>
                <w:color w:val="FFFFFF" w:themeColor="background1"/>
                <w:sz w:val="24"/>
                <w:szCs w:val="24"/>
                <w:lang w:val="nl-BE"/>
              </w:rPr>
            </w:pPr>
            <w:r w:rsidRPr="002740DF">
              <w:rPr>
                <w:rFonts w:asciiTheme="minorHAnsi" w:hAnsiTheme="minorHAnsi"/>
                <w:b/>
                <w:caps/>
                <w:color w:val="FFFFFF" w:themeColor="background1"/>
                <w:sz w:val="24"/>
                <w:szCs w:val="24"/>
                <w:lang w:val="nl-BE"/>
              </w:rPr>
              <w:t>Cluster</w:t>
            </w:r>
          </w:p>
        </w:tc>
        <w:tc>
          <w:tcPr>
            <w:tcW w:w="3180" w:type="dxa"/>
            <w:shd w:val="clear" w:color="auto" w:fill="365F91" w:themeFill="accent1" w:themeFillShade="BF"/>
          </w:tcPr>
          <w:p w14:paraId="32B925A0" w14:textId="3B4D72F9" w:rsidR="002978FE" w:rsidRPr="002740DF" w:rsidRDefault="002978FE" w:rsidP="00935168">
            <w:pPr>
              <w:tabs>
                <w:tab w:val="left" w:pos="8112"/>
              </w:tabs>
              <w:rPr>
                <w:rFonts w:asciiTheme="minorHAnsi" w:hAnsiTheme="minorHAnsi"/>
                <w:b/>
                <w:caps/>
                <w:color w:val="FFFFFF" w:themeColor="background1"/>
                <w:sz w:val="24"/>
                <w:szCs w:val="24"/>
                <w:lang w:val="nl-BE"/>
              </w:rPr>
            </w:pPr>
            <w:r w:rsidRPr="002740DF">
              <w:rPr>
                <w:rFonts w:asciiTheme="minorHAnsi" w:hAnsiTheme="minorHAnsi"/>
                <w:b/>
                <w:caps/>
                <w:color w:val="FFFFFF" w:themeColor="background1"/>
                <w:sz w:val="24"/>
                <w:szCs w:val="24"/>
                <w:lang w:val="nl-BE"/>
              </w:rPr>
              <w:t>Subcluster</w:t>
            </w:r>
          </w:p>
        </w:tc>
        <w:tc>
          <w:tcPr>
            <w:tcW w:w="7769" w:type="dxa"/>
            <w:shd w:val="clear" w:color="auto" w:fill="365F91" w:themeFill="accent1" w:themeFillShade="BF"/>
          </w:tcPr>
          <w:p w14:paraId="03E53FCC" w14:textId="620E3B03" w:rsidR="002978FE" w:rsidRPr="002740DF" w:rsidRDefault="002978FE" w:rsidP="00935168">
            <w:pPr>
              <w:tabs>
                <w:tab w:val="left" w:pos="8112"/>
              </w:tabs>
              <w:rPr>
                <w:rFonts w:asciiTheme="minorHAnsi" w:hAnsiTheme="minorHAnsi"/>
                <w:b/>
                <w:caps/>
                <w:color w:val="FFFFFF" w:themeColor="background1"/>
                <w:sz w:val="24"/>
                <w:szCs w:val="24"/>
                <w:lang w:val="nl-BE"/>
              </w:rPr>
            </w:pPr>
            <w:r w:rsidRPr="002740DF">
              <w:rPr>
                <w:rFonts w:asciiTheme="minorHAnsi" w:hAnsiTheme="minorHAnsi"/>
                <w:b/>
                <w:caps/>
                <w:color w:val="FFFFFF" w:themeColor="background1"/>
                <w:sz w:val="24"/>
                <w:szCs w:val="24"/>
                <w:lang w:val="nl-BE"/>
              </w:rPr>
              <w:t>Beschikbare bK</w:t>
            </w:r>
          </w:p>
        </w:tc>
        <w:tc>
          <w:tcPr>
            <w:tcW w:w="3517" w:type="dxa"/>
            <w:shd w:val="clear" w:color="auto" w:fill="365F91" w:themeFill="accent1" w:themeFillShade="BF"/>
          </w:tcPr>
          <w:p w14:paraId="326277E9" w14:textId="376C4825" w:rsidR="002978FE" w:rsidRPr="002740DF" w:rsidRDefault="002978FE" w:rsidP="00935168">
            <w:pPr>
              <w:tabs>
                <w:tab w:val="left" w:pos="8112"/>
              </w:tabs>
              <w:rPr>
                <w:rFonts w:asciiTheme="minorHAnsi" w:hAnsiTheme="minorHAnsi"/>
                <w:b/>
                <w:caps/>
                <w:color w:val="FFFFFF" w:themeColor="background1"/>
                <w:sz w:val="24"/>
                <w:szCs w:val="24"/>
                <w:lang w:val="nl-BE"/>
              </w:rPr>
            </w:pPr>
            <w:r w:rsidRPr="002740DF">
              <w:rPr>
                <w:rFonts w:asciiTheme="minorHAnsi" w:hAnsiTheme="minorHAnsi"/>
                <w:b/>
                <w:caps/>
                <w:color w:val="FFFFFF" w:themeColor="background1"/>
                <w:sz w:val="24"/>
                <w:szCs w:val="24"/>
                <w:lang w:val="nl-BE"/>
              </w:rPr>
              <w:t xml:space="preserve">Advies </w:t>
            </w:r>
          </w:p>
        </w:tc>
      </w:tr>
      <w:tr w:rsidR="00F64FB8" w:rsidRPr="002740DF" w14:paraId="6A942920" w14:textId="054B835F" w:rsidTr="0095646A">
        <w:tc>
          <w:tcPr>
            <w:tcW w:w="3111" w:type="dxa"/>
            <w:shd w:val="clear" w:color="auto" w:fill="95B3D7" w:themeFill="accent1" w:themeFillTint="99"/>
          </w:tcPr>
          <w:p w14:paraId="3710835A" w14:textId="08F40BBA" w:rsidR="002978FE" w:rsidRPr="002740DF" w:rsidRDefault="002978FE" w:rsidP="00935168">
            <w:pPr>
              <w:tabs>
                <w:tab w:val="left" w:pos="8112"/>
              </w:tabs>
              <w:rPr>
                <w:rFonts w:asciiTheme="minorHAnsi" w:hAnsiTheme="minorHAnsi"/>
                <w:b/>
                <w:caps/>
                <w:color w:val="365F91" w:themeColor="accent1" w:themeShade="BF"/>
                <w:sz w:val="20"/>
                <w:szCs w:val="20"/>
                <w:lang w:val="nl-BE"/>
              </w:rPr>
            </w:pPr>
            <w:r w:rsidRPr="002740DF">
              <w:rPr>
                <w:rFonts w:asciiTheme="minorHAnsi" w:hAnsiTheme="minorHAnsi"/>
                <w:b/>
                <w:caps/>
                <w:color w:val="365F91" w:themeColor="accent1" w:themeShade="BF"/>
                <w:sz w:val="20"/>
                <w:szCs w:val="20"/>
                <w:lang w:val="nl-BE" w:eastAsia="x-none" w:bidi="ar-SA"/>
              </w:rPr>
              <w:t>Bouw</w:t>
            </w:r>
          </w:p>
        </w:tc>
        <w:tc>
          <w:tcPr>
            <w:tcW w:w="3180" w:type="dxa"/>
          </w:tcPr>
          <w:p w14:paraId="0F8BEE70" w14:textId="7C2192F5" w:rsidR="002978FE" w:rsidRPr="002740DF" w:rsidRDefault="002978FE" w:rsidP="005069F8">
            <w:pPr>
              <w:rPr>
                <w:rFonts w:asciiTheme="minorHAnsi" w:hAnsiTheme="minorHAnsi"/>
                <w:b/>
                <w:color w:val="365F91" w:themeColor="accent1" w:themeShade="BF"/>
                <w:sz w:val="20"/>
                <w:szCs w:val="20"/>
                <w:lang w:val="nl-BE"/>
              </w:rPr>
            </w:pPr>
            <w:r w:rsidRPr="002740DF">
              <w:rPr>
                <w:rFonts w:asciiTheme="minorHAnsi" w:hAnsiTheme="minorHAnsi"/>
                <w:b/>
                <w:color w:val="365F91" w:themeColor="accent1" w:themeShade="BF"/>
                <w:sz w:val="20"/>
                <w:szCs w:val="20"/>
                <w:lang w:val="nl-BE" w:eastAsia="x-none" w:bidi="ar-SA"/>
              </w:rPr>
              <w:t xml:space="preserve">Weg-, spoor- en waterbouw </w:t>
            </w:r>
          </w:p>
        </w:tc>
        <w:tc>
          <w:tcPr>
            <w:tcW w:w="7769" w:type="dxa"/>
          </w:tcPr>
          <w:p w14:paraId="5B52108A" w14:textId="3EEC1CEA" w:rsidR="002978FE" w:rsidRPr="002740DF" w:rsidRDefault="002978FE" w:rsidP="005069F8">
            <w:pPr>
              <w:pStyle w:val="Lijstalinea"/>
              <w:numPr>
                <w:ilvl w:val="0"/>
                <w:numId w:val="25"/>
              </w:numPr>
              <w:tabs>
                <w:tab w:val="left" w:pos="2206"/>
              </w:tabs>
              <w:autoSpaceDE w:val="0"/>
              <w:autoSpaceDN w:val="0"/>
              <w:adjustRightInd w:val="0"/>
              <w:spacing w:after="0" w:line="276" w:lineRule="auto"/>
              <w:rPr>
                <w:rFonts w:asciiTheme="minorHAnsi" w:hAnsiTheme="minorHAnsi" w:cstheme="minorHAnsi"/>
                <w:color w:val="244061" w:themeColor="accent1" w:themeShade="80"/>
                <w:sz w:val="20"/>
                <w:szCs w:val="20"/>
                <w:lang w:val="nl-BE"/>
              </w:rPr>
            </w:pPr>
            <w:r w:rsidRPr="002740DF">
              <w:rPr>
                <w:rFonts w:asciiTheme="minorHAnsi" w:eastAsia="Calibri" w:hAnsiTheme="minorHAnsi" w:cs="Calibri"/>
                <w:color w:val="244061" w:themeColor="accent1" w:themeShade="80"/>
                <w:sz w:val="20"/>
                <w:szCs w:val="20"/>
                <w:lang w:val="nl-BE"/>
              </w:rPr>
              <w:t>Asfalt- en betonwegenbouwer (4)</w:t>
            </w:r>
            <w:r w:rsidRPr="002740DF">
              <w:rPr>
                <w:rFonts w:asciiTheme="minorHAnsi" w:hAnsiTheme="minorHAnsi" w:cstheme="minorHAnsi"/>
                <w:color w:val="244061" w:themeColor="accent1" w:themeShade="80"/>
                <w:sz w:val="20"/>
                <w:szCs w:val="20"/>
                <w:lang w:val="nl-BE"/>
              </w:rPr>
              <w:tab/>
            </w:r>
            <w:r w:rsidR="007F2EF1" w:rsidRPr="002740DF">
              <w:rPr>
                <w:rFonts w:asciiTheme="minorHAnsi" w:hAnsiTheme="minorHAnsi" w:cstheme="minorHAnsi"/>
                <w:b/>
                <w:color w:val="FF00FF"/>
                <w:sz w:val="20"/>
                <w:szCs w:val="20"/>
                <w:lang w:val="nl-BE"/>
              </w:rPr>
              <w:t>update in september</w:t>
            </w:r>
          </w:p>
          <w:p w14:paraId="76516169" w14:textId="77777777" w:rsidR="002978FE" w:rsidRPr="002740DF" w:rsidRDefault="002978FE" w:rsidP="005069F8">
            <w:pPr>
              <w:pStyle w:val="Lijstalinea"/>
              <w:numPr>
                <w:ilvl w:val="0"/>
                <w:numId w:val="25"/>
              </w:numPr>
              <w:tabs>
                <w:tab w:val="left" w:pos="2201"/>
                <w:tab w:val="left" w:pos="4894"/>
                <w:tab w:val="left" w:pos="7587"/>
                <w:tab w:val="left" w:pos="12690"/>
              </w:tabs>
              <w:autoSpaceDE w:val="0"/>
              <w:autoSpaceDN w:val="0"/>
              <w:adjustRightInd w:val="0"/>
              <w:spacing w:after="0" w:line="276" w:lineRule="auto"/>
              <w:rPr>
                <w:rFonts w:asciiTheme="minorHAnsi" w:hAnsiTheme="minorHAnsi" w:cs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Stratenmaker (3)</w:t>
            </w:r>
            <w:r w:rsidRPr="002740DF">
              <w:rPr>
                <w:rFonts w:asciiTheme="minorHAnsi" w:hAnsiTheme="minorHAnsi" w:cstheme="minorHAnsi"/>
                <w:color w:val="244061" w:themeColor="accent1" w:themeShade="80"/>
                <w:sz w:val="20"/>
                <w:szCs w:val="20"/>
                <w:lang w:val="nl-BE"/>
              </w:rPr>
              <w:tab/>
            </w:r>
          </w:p>
          <w:p w14:paraId="2B12ECD6" w14:textId="77777777" w:rsidR="002978FE" w:rsidRPr="002740DF" w:rsidRDefault="002978FE" w:rsidP="005069F8">
            <w:pPr>
              <w:pStyle w:val="Lijstalinea"/>
              <w:numPr>
                <w:ilvl w:val="0"/>
                <w:numId w:val="25"/>
              </w:numPr>
              <w:tabs>
                <w:tab w:val="left" w:pos="2201"/>
                <w:tab w:val="left" w:pos="4894"/>
                <w:tab w:val="left" w:pos="7587"/>
                <w:tab w:val="left" w:pos="12690"/>
              </w:tabs>
              <w:autoSpaceDE w:val="0"/>
              <w:autoSpaceDN w:val="0"/>
              <w:adjustRightInd w:val="0"/>
              <w:spacing w:after="0" w:line="276" w:lineRule="auto"/>
              <w:rPr>
                <w:rFonts w:asciiTheme="minorHAnsi" w:hAnsiTheme="minorHAnsi" w:cs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Rioollegger (3)</w:t>
            </w:r>
            <w:r w:rsidRPr="002740DF">
              <w:rPr>
                <w:rFonts w:asciiTheme="minorHAnsi" w:hAnsiTheme="minorHAnsi" w:cstheme="minorHAnsi"/>
                <w:color w:val="244061" w:themeColor="accent1" w:themeShade="80"/>
                <w:sz w:val="20"/>
                <w:szCs w:val="20"/>
                <w:lang w:val="nl-BE"/>
              </w:rPr>
              <w:tab/>
            </w:r>
          </w:p>
          <w:p w14:paraId="1014929B" w14:textId="77777777" w:rsidR="002978FE" w:rsidRPr="002740DF" w:rsidRDefault="002978FE" w:rsidP="005069F8">
            <w:pPr>
              <w:pStyle w:val="Lijstalinea"/>
              <w:numPr>
                <w:ilvl w:val="0"/>
                <w:numId w:val="25"/>
              </w:numPr>
              <w:tabs>
                <w:tab w:val="left" w:pos="2201"/>
                <w:tab w:val="left" w:pos="4894"/>
                <w:tab w:val="left" w:pos="7587"/>
                <w:tab w:val="left" w:pos="12690"/>
              </w:tabs>
              <w:autoSpaceDE w:val="0"/>
              <w:autoSpaceDN w:val="0"/>
              <w:adjustRightInd w:val="0"/>
              <w:spacing w:after="0" w:line="276" w:lineRule="auto"/>
              <w:rPr>
                <w:rFonts w:asciiTheme="minorHAnsi" w:hAnsiTheme="minorHAnsi" w:cs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Spoorwerker (3)</w:t>
            </w:r>
          </w:p>
          <w:p w14:paraId="4AED960E" w14:textId="77777777" w:rsidR="002740DF" w:rsidRDefault="002978FE" w:rsidP="002740DF">
            <w:pPr>
              <w:pStyle w:val="Lijstalinea"/>
              <w:numPr>
                <w:ilvl w:val="0"/>
                <w:numId w:val="25"/>
              </w:numPr>
              <w:tabs>
                <w:tab w:val="left" w:pos="7587"/>
                <w:tab w:val="left" w:pos="10138"/>
              </w:tabs>
              <w:autoSpaceDE w:val="0"/>
              <w:autoSpaceDN w:val="0"/>
              <w:adjustRightInd w:val="0"/>
              <w:spacing w:after="0" w:line="276" w:lineRule="auto"/>
              <w:rPr>
                <w:rFonts w:asciiTheme="minorHAnsi" w:hAnsiTheme="minorHAnsi" w:cs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Boorder - verticale boringen (3)</w:t>
            </w:r>
          </w:p>
          <w:p w14:paraId="09EC507B" w14:textId="72D405C0" w:rsidR="002978FE" w:rsidRPr="002740DF" w:rsidRDefault="002978FE" w:rsidP="002740DF">
            <w:pPr>
              <w:pStyle w:val="Lijstalinea"/>
              <w:numPr>
                <w:ilvl w:val="0"/>
                <w:numId w:val="25"/>
              </w:numPr>
              <w:tabs>
                <w:tab w:val="left" w:pos="7587"/>
                <w:tab w:val="left" w:pos="10138"/>
              </w:tabs>
              <w:autoSpaceDE w:val="0"/>
              <w:autoSpaceDN w:val="0"/>
              <w:adjustRightInd w:val="0"/>
              <w:spacing w:after="0" w:line="276" w:lineRule="auto"/>
              <w:rPr>
                <w:rFonts w:asciiTheme="minorHAnsi" w:hAnsiTheme="minorHAnsi" w:cs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Boorder - horizontale boringen (3)</w:t>
            </w:r>
          </w:p>
          <w:p w14:paraId="0646F0E5" w14:textId="60CC7C6F" w:rsidR="002978FE" w:rsidRPr="002740DF" w:rsidRDefault="002978FE" w:rsidP="00F13EB3">
            <w:pPr>
              <w:pStyle w:val="Lijstalinea"/>
              <w:numPr>
                <w:ilvl w:val="0"/>
                <w:numId w:val="25"/>
              </w:numPr>
              <w:tabs>
                <w:tab w:val="left" w:pos="7587"/>
                <w:tab w:val="left" w:pos="10138"/>
              </w:tabs>
              <w:autoSpaceDE w:val="0"/>
              <w:autoSpaceDN w:val="0"/>
              <w:adjustRightInd w:val="0"/>
              <w:spacing w:after="120" w:line="276" w:lineRule="auto"/>
              <w:ind w:left="714" w:hanging="357"/>
              <w:contextualSpacing w:val="0"/>
              <w:rPr>
                <w:rFonts w:asciiTheme="minorHAnsi" w:hAnsiTheme="minorHAnsi"/>
                <w:color w:val="244061" w:themeColor="accent1" w:themeShade="80"/>
                <w:sz w:val="20"/>
                <w:szCs w:val="20"/>
                <w:lang w:val="nl-BE"/>
              </w:rPr>
            </w:pPr>
            <w:r w:rsidRPr="002740DF">
              <w:rPr>
                <w:rFonts w:asciiTheme="minorHAnsi" w:eastAsia="Calibri" w:hAnsiTheme="minorHAnsi" w:cs="Calibri"/>
                <w:color w:val="244061" w:themeColor="accent1" w:themeShade="80"/>
                <w:sz w:val="20"/>
                <w:szCs w:val="20"/>
                <w:lang w:val="nl-BE"/>
              </w:rPr>
              <w:t>Plaatser boven- en ondergrondse leidingen (2)</w:t>
            </w:r>
          </w:p>
        </w:tc>
        <w:tc>
          <w:tcPr>
            <w:tcW w:w="3517" w:type="dxa"/>
          </w:tcPr>
          <w:p w14:paraId="3CFB8108" w14:textId="62302F74" w:rsidR="002978FE" w:rsidRPr="002740DF" w:rsidRDefault="00156610" w:rsidP="002978FE">
            <w:pPr>
              <w:tabs>
                <w:tab w:val="left" w:pos="2206"/>
              </w:tabs>
              <w:autoSpaceDE w:val="0"/>
              <w:autoSpaceDN w:val="0"/>
              <w:adjustRightInd w:val="0"/>
              <w:spacing w:after="0" w:line="276" w:lineRule="auto"/>
              <w:rPr>
                <w:rFonts w:asciiTheme="minorHAnsi" w:eastAsia="Calibri" w:hAnsiTheme="minorHAnsi" w:cs="Calibri"/>
                <w:b/>
                <w:color w:val="244061" w:themeColor="accent1" w:themeShade="80"/>
                <w:sz w:val="20"/>
                <w:szCs w:val="20"/>
                <w:lang w:val="nl-BE"/>
              </w:rPr>
            </w:pPr>
            <w:r w:rsidRPr="002740DF">
              <w:rPr>
                <w:rFonts w:asciiTheme="minorHAnsi" w:eastAsia="Calibri" w:hAnsiTheme="minorHAnsi" w:cs="Calibri"/>
                <w:b/>
                <w:color w:val="FF00FF"/>
                <w:sz w:val="20"/>
                <w:szCs w:val="20"/>
                <w:lang w:val="nl-BE"/>
              </w:rPr>
              <w:t>Wachten</w:t>
            </w:r>
          </w:p>
        </w:tc>
      </w:tr>
      <w:tr w:rsidR="00F64FB8" w:rsidRPr="002740DF" w14:paraId="785CCB0D" w14:textId="60E20E5B" w:rsidTr="0095646A">
        <w:tc>
          <w:tcPr>
            <w:tcW w:w="3111" w:type="dxa"/>
            <w:shd w:val="clear" w:color="auto" w:fill="95B3D7" w:themeFill="accent1" w:themeFillTint="99"/>
          </w:tcPr>
          <w:p w14:paraId="6706C23A" w14:textId="1BC3CB32"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Chemie</w:t>
            </w:r>
          </w:p>
        </w:tc>
        <w:tc>
          <w:tcPr>
            <w:tcW w:w="3180" w:type="dxa"/>
          </w:tcPr>
          <w:p w14:paraId="09560A3C" w14:textId="41570AF1" w:rsidR="002978FE" w:rsidRPr="002740DF" w:rsidRDefault="002978FE" w:rsidP="005069F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Productie</w:t>
            </w:r>
          </w:p>
        </w:tc>
        <w:tc>
          <w:tcPr>
            <w:tcW w:w="7769" w:type="dxa"/>
          </w:tcPr>
          <w:p w14:paraId="2B3EE8FF"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rPr>
              <w:t>Productieoperator kunststoffen (machineregelaar) (4)</w:t>
            </w:r>
          </w:p>
          <w:p w14:paraId="101D1455" w14:textId="58AFA4E1" w:rsidR="002978FE" w:rsidRPr="002740DF" w:rsidRDefault="002978FE" w:rsidP="002978FE">
            <w:pPr>
              <w:pStyle w:val="Lijstalinea"/>
              <w:numPr>
                <w:ilvl w:val="0"/>
                <w:numId w:val="25"/>
              </w:numPr>
              <w:rPr>
                <w:rFonts w:asciiTheme="minorHAnsi" w:hAnsiTheme="minorHAnsi"/>
                <w:b/>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rPr>
              <w:t>Procesoperator chemische en farmaceutische industrie (4</w:t>
            </w:r>
            <w:r w:rsidRPr="002740DF">
              <w:rPr>
                <w:rFonts w:asciiTheme="minorHAnsi" w:hAnsiTheme="minorHAnsi"/>
                <w:b/>
                <w:color w:val="244061" w:themeColor="accent1" w:themeShade="80"/>
                <w:sz w:val="20"/>
                <w:szCs w:val="20"/>
                <w:lang w:val="nl-BE"/>
              </w:rPr>
              <w:t xml:space="preserve">) </w:t>
            </w:r>
            <w:r w:rsidR="006E3F8E" w:rsidRPr="002740DF">
              <w:rPr>
                <w:rFonts w:asciiTheme="minorHAnsi" w:hAnsiTheme="minorHAnsi"/>
                <w:b/>
                <w:color w:val="FF00FF"/>
                <w:sz w:val="20"/>
                <w:szCs w:val="20"/>
                <w:lang w:val="nl-BE"/>
              </w:rPr>
              <w:t>geüpdatet</w:t>
            </w:r>
            <w:r w:rsidRPr="002740DF">
              <w:rPr>
                <w:rFonts w:asciiTheme="minorHAnsi" w:hAnsiTheme="minorHAnsi"/>
                <w:b/>
                <w:color w:val="FF00FF"/>
                <w:sz w:val="20"/>
                <w:szCs w:val="20"/>
                <w:lang w:val="nl-BE"/>
              </w:rPr>
              <w:t xml:space="preserve"> in de databank: dit najaar in procedure</w:t>
            </w:r>
          </w:p>
          <w:p w14:paraId="44D34722" w14:textId="5FE1BEBF"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rPr>
              <w:t>Productiemedewerker kunststofverwerking (2)</w:t>
            </w:r>
          </w:p>
        </w:tc>
        <w:tc>
          <w:tcPr>
            <w:tcW w:w="3517" w:type="dxa"/>
          </w:tcPr>
          <w:p w14:paraId="5B4DA15C" w14:textId="77777777" w:rsidR="002978FE" w:rsidRPr="002740DF" w:rsidRDefault="002978FE" w:rsidP="0091535D">
            <w:pPr>
              <w:rPr>
                <w:rFonts w:asciiTheme="minorHAnsi" w:hAnsiTheme="minorHAnsi"/>
                <w:color w:val="244061" w:themeColor="accent1" w:themeShade="80"/>
                <w:sz w:val="20"/>
                <w:szCs w:val="20"/>
                <w:lang w:val="nl-BE"/>
              </w:rPr>
            </w:pPr>
          </w:p>
        </w:tc>
      </w:tr>
      <w:tr w:rsidR="00F64FB8" w:rsidRPr="002740DF" w14:paraId="6EBCDE9D" w14:textId="118F413B" w:rsidTr="0095646A">
        <w:tc>
          <w:tcPr>
            <w:tcW w:w="3111" w:type="dxa"/>
            <w:shd w:val="clear" w:color="auto" w:fill="95B3D7" w:themeFill="accent1" w:themeFillTint="99"/>
          </w:tcPr>
          <w:p w14:paraId="50D9142C" w14:textId="306CD6B2"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Gezondheidszorg en welzijn</w:t>
            </w:r>
          </w:p>
        </w:tc>
        <w:tc>
          <w:tcPr>
            <w:tcW w:w="3180" w:type="dxa"/>
          </w:tcPr>
          <w:p w14:paraId="32E7CBB4" w14:textId="5A75372A" w:rsidR="002978FE" w:rsidRPr="002740DF" w:rsidRDefault="002978FE" w:rsidP="005069F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Tandtechnieken</w:t>
            </w:r>
          </w:p>
        </w:tc>
        <w:tc>
          <w:tcPr>
            <w:tcW w:w="7769" w:type="dxa"/>
          </w:tcPr>
          <w:p w14:paraId="4942AE8E" w14:textId="77777777" w:rsidR="002978FE" w:rsidRPr="002740DF" w:rsidRDefault="002978FE" w:rsidP="005069F8">
            <w:pPr>
              <w:pStyle w:val="Lijstalinea"/>
              <w:numPr>
                <w:ilvl w:val="0"/>
                <w:numId w:val="27"/>
              </w:numPr>
              <w:rPr>
                <w:rFonts w:asciiTheme="minorHAnsi" w:hAnsiTheme="minorHAnsi"/>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eastAsia="x-none" w:bidi="ar-SA"/>
              </w:rPr>
              <w:t xml:space="preserve">dentaaltechnicus (4) </w:t>
            </w:r>
          </w:p>
          <w:p w14:paraId="017E8B91" w14:textId="35601192" w:rsidR="002978FE" w:rsidRPr="002740DF" w:rsidRDefault="002978FE" w:rsidP="005069F8">
            <w:pPr>
              <w:pStyle w:val="Lijstalinea"/>
              <w:numPr>
                <w:ilvl w:val="0"/>
                <w:numId w:val="27"/>
              </w:numPr>
              <w:rPr>
                <w:rFonts w:asciiTheme="minorHAnsi" w:hAnsiTheme="minorHAnsi"/>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eastAsia="x-none" w:bidi="ar-SA"/>
              </w:rPr>
              <w:t>dentaa</w:t>
            </w:r>
            <w:r w:rsidR="00F64FB8" w:rsidRPr="002740DF">
              <w:rPr>
                <w:rFonts w:asciiTheme="minorHAnsi" w:hAnsiTheme="minorHAnsi"/>
                <w:color w:val="244061" w:themeColor="accent1" w:themeShade="80"/>
                <w:sz w:val="20"/>
                <w:szCs w:val="20"/>
                <w:lang w:val="nl-BE" w:eastAsia="x-none" w:bidi="ar-SA"/>
              </w:rPr>
              <w:t xml:space="preserve">l technisch medewerker </w:t>
            </w:r>
            <w:r w:rsidRPr="002740DF">
              <w:rPr>
                <w:rFonts w:asciiTheme="minorHAnsi" w:hAnsiTheme="minorHAnsi"/>
                <w:color w:val="244061" w:themeColor="accent1" w:themeShade="80"/>
                <w:sz w:val="20"/>
                <w:szCs w:val="20"/>
                <w:lang w:val="nl-BE" w:eastAsia="x-none" w:bidi="ar-SA"/>
              </w:rPr>
              <w:t>(3)</w:t>
            </w:r>
          </w:p>
        </w:tc>
        <w:tc>
          <w:tcPr>
            <w:tcW w:w="3517" w:type="dxa"/>
          </w:tcPr>
          <w:p w14:paraId="3FC624B0" w14:textId="64F191F5" w:rsidR="002978FE" w:rsidRPr="002740DF" w:rsidRDefault="0091535D" w:rsidP="0091535D">
            <w:pPr>
              <w:rPr>
                <w:rFonts w:asciiTheme="minorHAnsi" w:hAnsiTheme="minorHAnsi"/>
                <w:color w:val="244061" w:themeColor="accent1" w:themeShade="80"/>
                <w:sz w:val="20"/>
                <w:szCs w:val="20"/>
                <w:lang w:val="nl-BE" w:eastAsia="x-none" w:bidi="ar-SA"/>
              </w:rPr>
            </w:pPr>
            <w:r w:rsidRPr="002740DF">
              <w:rPr>
                <w:rFonts w:asciiTheme="minorHAnsi" w:eastAsia="Calibri" w:hAnsiTheme="minorHAnsi" w:cs="Calibri"/>
                <w:b/>
                <w:color w:val="FF00FF"/>
                <w:sz w:val="20"/>
                <w:szCs w:val="20"/>
                <w:lang w:val="nl-BE"/>
              </w:rPr>
              <w:t>OK</w:t>
            </w:r>
          </w:p>
        </w:tc>
      </w:tr>
      <w:tr w:rsidR="00F64FB8" w:rsidRPr="002740DF" w14:paraId="3AC1DF1E" w14:textId="2773926F" w:rsidTr="0095646A">
        <w:tc>
          <w:tcPr>
            <w:tcW w:w="3111" w:type="dxa"/>
            <w:shd w:val="clear" w:color="auto" w:fill="95B3D7" w:themeFill="accent1" w:themeFillTint="99"/>
          </w:tcPr>
          <w:p w14:paraId="3CD51A1D" w14:textId="67BE8B4D"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Glas en steen</w:t>
            </w:r>
          </w:p>
        </w:tc>
        <w:tc>
          <w:tcPr>
            <w:tcW w:w="3180" w:type="dxa"/>
          </w:tcPr>
          <w:p w14:paraId="5657B17C" w14:textId="13F2EB5B" w:rsidR="002978FE" w:rsidRPr="002740DF" w:rsidRDefault="002978FE" w:rsidP="005069F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Diamantwerking</w:t>
            </w:r>
          </w:p>
        </w:tc>
        <w:tc>
          <w:tcPr>
            <w:tcW w:w="7769" w:type="dxa"/>
          </w:tcPr>
          <w:p w14:paraId="018CA3EF" w14:textId="77777777" w:rsidR="002978FE" w:rsidRPr="002740DF" w:rsidRDefault="002978FE" w:rsidP="005069F8">
            <w:pPr>
              <w:pStyle w:val="Lijstalinea"/>
              <w:numPr>
                <w:ilvl w:val="0"/>
                <w:numId w:val="28"/>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eastAsia="x-none" w:bidi="ar-SA"/>
              </w:rPr>
              <w:t>diamantbewerker (4)</w:t>
            </w:r>
          </w:p>
          <w:p w14:paraId="7D40D1E9" w14:textId="0B79C26D" w:rsidR="0091535D" w:rsidRPr="002740DF" w:rsidRDefault="0091535D" w:rsidP="005069F8">
            <w:pPr>
              <w:pStyle w:val="Lijstalinea"/>
              <w:numPr>
                <w:ilvl w:val="0"/>
                <w:numId w:val="28"/>
              </w:numPr>
              <w:rPr>
                <w:rFonts w:asciiTheme="minorHAnsi" w:hAnsiTheme="minorHAnsi"/>
                <w:b/>
                <w:color w:val="244061" w:themeColor="accent1" w:themeShade="80"/>
                <w:sz w:val="20"/>
                <w:szCs w:val="20"/>
                <w:lang w:val="nl-BE"/>
              </w:rPr>
            </w:pPr>
            <w:r w:rsidRPr="002740DF">
              <w:rPr>
                <w:rFonts w:asciiTheme="minorHAnsi" w:hAnsiTheme="minorHAnsi"/>
                <w:b/>
                <w:color w:val="FF00FF"/>
                <w:sz w:val="20"/>
                <w:szCs w:val="20"/>
                <w:lang w:val="nl-BE" w:eastAsia="x-none" w:bidi="ar-SA"/>
              </w:rPr>
              <w:t>Operator automatisch diamantbewerken wordt dit najaar ingeschaald</w:t>
            </w:r>
          </w:p>
        </w:tc>
        <w:tc>
          <w:tcPr>
            <w:tcW w:w="3517" w:type="dxa"/>
          </w:tcPr>
          <w:p w14:paraId="17C5760F" w14:textId="4B6E53CB" w:rsidR="002978FE" w:rsidRPr="002740DF" w:rsidRDefault="00F64FB8" w:rsidP="0091535D">
            <w:pPr>
              <w:rPr>
                <w:rFonts w:asciiTheme="minorHAnsi" w:hAnsiTheme="minorHAnsi"/>
                <w:color w:val="244061" w:themeColor="accent1" w:themeShade="80"/>
                <w:sz w:val="20"/>
                <w:szCs w:val="20"/>
                <w:lang w:val="nl-BE" w:eastAsia="x-none" w:bidi="ar-SA"/>
              </w:rPr>
            </w:pPr>
            <w:r w:rsidRPr="002740DF">
              <w:rPr>
                <w:rFonts w:asciiTheme="minorHAnsi" w:eastAsia="Calibri" w:hAnsiTheme="minorHAnsi" w:cs="Calibri"/>
                <w:b/>
                <w:color w:val="FF00FF"/>
                <w:sz w:val="20"/>
                <w:szCs w:val="20"/>
                <w:lang w:val="nl-BE"/>
              </w:rPr>
              <w:t>Wachten</w:t>
            </w:r>
            <w:r w:rsidR="00FE7BD4" w:rsidRPr="002740DF">
              <w:rPr>
                <w:rFonts w:asciiTheme="minorHAnsi" w:eastAsia="Calibri" w:hAnsiTheme="minorHAnsi" w:cs="Calibri"/>
                <w:b/>
                <w:color w:val="FF00FF"/>
                <w:sz w:val="20"/>
                <w:szCs w:val="20"/>
                <w:lang w:val="nl-BE"/>
              </w:rPr>
              <w:br/>
            </w:r>
            <w:r w:rsidR="00FE7BD4" w:rsidRPr="002740DF">
              <w:rPr>
                <w:rFonts w:asciiTheme="minorHAnsi" w:eastAsia="Calibri" w:hAnsiTheme="minorHAnsi" w:cs="Calibri"/>
                <w:b/>
                <w:color w:val="FF0000"/>
                <w:sz w:val="20"/>
                <w:szCs w:val="20"/>
                <w:lang w:val="nl-BE"/>
              </w:rPr>
              <w:t>Wordt niet ingericht op dit moment</w:t>
            </w:r>
          </w:p>
        </w:tc>
      </w:tr>
      <w:tr w:rsidR="00F64FB8" w:rsidRPr="002740DF" w14:paraId="1BE35EC0" w14:textId="23D14B43" w:rsidTr="0095646A">
        <w:tc>
          <w:tcPr>
            <w:tcW w:w="3111" w:type="dxa"/>
            <w:vMerge w:val="restart"/>
            <w:shd w:val="clear" w:color="auto" w:fill="95B3D7" w:themeFill="accent1" w:themeFillTint="99"/>
          </w:tcPr>
          <w:p w14:paraId="58FF70A6" w14:textId="5585714F"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Horeca</w:t>
            </w:r>
          </w:p>
        </w:tc>
        <w:tc>
          <w:tcPr>
            <w:tcW w:w="3180" w:type="dxa"/>
          </w:tcPr>
          <w:p w14:paraId="5A917ED3" w14:textId="7B58CB8C" w:rsidR="002978FE" w:rsidRPr="002740DF" w:rsidRDefault="002978FE" w:rsidP="005069F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Hotel</w:t>
            </w:r>
          </w:p>
        </w:tc>
        <w:tc>
          <w:tcPr>
            <w:tcW w:w="7769" w:type="dxa"/>
          </w:tcPr>
          <w:p w14:paraId="2C7C3516"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Receptionist (4)</w:t>
            </w:r>
          </w:p>
          <w:p w14:paraId="692DF45D"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Manager housekeeping (4)</w:t>
            </w:r>
          </w:p>
          <w:p w14:paraId="0D4B93A1"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Administratief medewerker onthaal (3)</w:t>
            </w:r>
          </w:p>
          <w:p w14:paraId="1ABB3B6C" w14:textId="360CFCF8"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Medewerker kamerdienst</w:t>
            </w:r>
            <w:r w:rsidR="00F64FB8" w:rsidRPr="002740DF">
              <w:rPr>
                <w:rFonts w:asciiTheme="minorHAnsi" w:hAnsiTheme="minorHAnsi"/>
                <w:color w:val="244061" w:themeColor="accent1" w:themeShade="80"/>
                <w:sz w:val="20"/>
                <w:szCs w:val="20"/>
                <w:lang w:val="nl-BE"/>
              </w:rPr>
              <w:t xml:space="preserve"> (2)</w:t>
            </w:r>
          </w:p>
        </w:tc>
        <w:tc>
          <w:tcPr>
            <w:tcW w:w="3517" w:type="dxa"/>
          </w:tcPr>
          <w:p w14:paraId="2F410AE7" w14:textId="1147359C" w:rsidR="002978FE" w:rsidRPr="002740DF" w:rsidRDefault="0091535D" w:rsidP="0091535D">
            <w:pPr>
              <w:rPr>
                <w:rFonts w:asciiTheme="minorHAnsi" w:hAnsiTheme="minorHAnsi" w:cstheme="minorHAnsi"/>
                <w:color w:val="244061" w:themeColor="accent1" w:themeShade="80"/>
                <w:sz w:val="20"/>
                <w:szCs w:val="20"/>
                <w:lang w:val="nl-BE"/>
              </w:rPr>
            </w:pPr>
            <w:r w:rsidRPr="002740DF">
              <w:rPr>
                <w:rFonts w:asciiTheme="minorHAnsi" w:eastAsia="Calibri" w:hAnsiTheme="minorHAnsi" w:cs="Calibri"/>
                <w:b/>
                <w:color w:val="FF00FF"/>
                <w:sz w:val="20"/>
                <w:szCs w:val="20"/>
                <w:lang w:val="nl-BE"/>
              </w:rPr>
              <w:t>OK</w:t>
            </w:r>
          </w:p>
        </w:tc>
      </w:tr>
      <w:tr w:rsidR="00F64FB8" w:rsidRPr="002740DF" w14:paraId="56184B32" w14:textId="11ADAC63" w:rsidTr="0095646A">
        <w:tc>
          <w:tcPr>
            <w:tcW w:w="3111" w:type="dxa"/>
            <w:vMerge/>
            <w:shd w:val="clear" w:color="auto" w:fill="95B3D7" w:themeFill="accent1" w:themeFillTint="99"/>
          </w:tcPr>
          <w:p w14:paraId="7DDF805B" w14:textId="77777777"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p>
        </w:tc>
        <w:tc>
          <w:tcPr>
            <w:tcW w:w="3180" w:type="dxa"/>
          </w:tcPr>
          <w:p w14:paraId="024C261D" w14:textId="48A0FA25" w:rsidR="002978FE" w:rsidRPr="002740DF" w:rsidRDefault="002978FE" w:rsidP="005069F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Zaal</w:t>
            </w:r>
          </w:p>
        </w:tc>
        <w:tc>
          <w:tcPr>
            <w:tcW w:w="7769" w:type="dxa"/>
          </w:tcPr>
          <w:p w14:paraId="71668D7C"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stheme="minorHAnsi"/>
                <w:color w:val="244061" w:themeColor="accent1" w:themeShade="80"/>
                <w:sz w:val="20"/>
                <w:szCs w:val="20"/>
                <w:lang w:val="nl-BE"/>
              </w:rPr>
              <w:t>Kelner (4)</w:t>
            </w:r>
          </w:p>
          <w:p w14:paraId="064EB4C7"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Barman (4)</w:t>
            </w:r>
          </w:p>
          <w:p w14:paraId="128527CE"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Hulpkelner (3)</w:t>
            </w:r>
          </w:p>
          <w:p w14:paraId="3E5ECE2C" w14:textId="1954B7B2"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Hulpbarman (3)</w:t>
            </w:r>
          </w:p>
        </w:tc>
        <w:tc>
          <w:tcPr>
            <w:tcW w:w="3517" w:type="dxa"/>
          </w:tcPr>
          <w:p w14:paraId="4EBB1DA4" w14:textId="224AF7B1" w:rsidR="002978FE" w:rsidRPr="002740DF" w:rsidRDefault="0091535D" w:rsidP="0091535D">
            <w:pPr>
              <w:rPr>
                <w:rFonts w:asciiTheme="minorHAnsi" w:hAnsiTheme="minorHAnsi" w:cstheme="minorHAnsi"/>
                <w:color w:val="244061" w:themeColor="accent1" w:themeShade="80"/>
                <w:sz w:val="20"/>
                <w:szCs w:val="20"/>
                <w:lang w:val="nl-BE"/>
              </w:rPr>
            </w:pPr>
            <w:r w:rsidRPr="002740DF">
              <w:rPr>
                <w:rFonts w:asciiTheme="minorHAnsi" w:eastAsia="Calibri" w:hAnsiTheme="minorHAnsi" w:cs="Calibri"/>
                <w:b/>
                <w:color w:val="FF00FF"/>
                <w:sz w:val="20"/>
                <w:szCs w:val="20"/>
                <w:lang w:val="nl-BE"/>
              </w:rPr>
              <w:t>OK</w:t>
            </w:r>
          </w:p>
        </w:tc>
      </w:tr>
      <w:tr w:rsidR="00F64FB8" w:rsidRPr="002740DF" w14:paraId="72292B3E" w14:textId="6D80D04C" w:rsidTr="0095646A">
        <w:tc>
          <w:tcPr>
            <w:tcW w:w="3111" w:type="dxa"/>
            <w:vMerge w:val="restart"/>
            <w:shd w:val="clear" w:color="auto" w:fill="95B3D7" w:themeFill="accent1" w:themeFillTint="99"/>
          </w:tcPr>
          <w:p w14:paraId="6005DCD0" w14:textId="77777777"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Hout</w:t>
            </w:r>
          </w:p>
          <w:p w14:paraId="79B9C0C2" w14:textId="3B3EAE8B"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p>
        </w:tc>
        <w:tc>
          <w:tcPr>
            <w:tcW w:w="3180" w:type="dxa"/>
          </w:tcPr>
          <w:p w14:paraId="0EB7BBBD" w14:textId="77777777" w:rsidR="002978FE" w:rsidRPr="002740DF" w:rsidRDefault="002978FE" w:rsidP="008E7B3D">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Industriële productie hout</w:t>
            </w:r>
          </w:p>
          <w:p w14:paraId="6624BA2D" w14:textId="77777777" w:rsidR="002978FE" w:rsidRPr="002740DF" w:rsidRDefault="002978FE" w:rsidP="005069F8">
            <w:pPr>
              <w:rPr>
                <w:rFonts w:asciiTheme="minorHAnsi" w:hAnsiTheme="minorHAnsi"/>
                <w:b/>
                <w:color w:val="365F91" w:themeColor="accent1" w:themeShade="BF"/>
                <w:sz w:val="20"/>
                <w:szCs w:val="20"/>
                <w:lang w:val="nl-BE" w:eastAsia="x-none" w:bidi="ar-SA"/>
              </w:rPr>
            </w:pPr>
          </w:p>
        </w:tc>
        <w:tc>
          <w:tcPr>
            <w:tcW w:w="7769" w:type="dxa"/>
          </w:tcPr>
          <w:p w14:paraId="49F15D15"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Productiemedewerker hout (2)</w:t>
            </w:r>
          </w:p>
          <w:p w14:paraId="73A88D1D"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Productieoperator hout (4)</w:t>
            </w:r>
          </w:p>
          <w:p w14:paraId="564F505B" w14:textId="77777777" w:rsidR="002978FE" w:rsidRPr="002740DF" w:rsidRDefault="002978FE" w:rsidP="008E7B3D">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rPr>
              <w:t>Procesoperator hout (4)</w:t>
            </w:r>
          </w:p>
          <w:p w14:paraId="75618E9D" w14:textId="77777777" w:rsidR="002978FE" w:rsidRPr="002740DF" w:rsidRDefault="002978FE" w:rsidP="008E7B3D">
            <w:pPr>
              <w:ind w:left="360"/>
              <w:rPr>
                <w:rFonts w:asciiTheme="minorHAnsi" w:hAnsiTheme="minorHAnsi"/>
                <w:i/>
                <w:color w:val="244061" w:themeColor="accent1" w:themeShade="80"/>
                <w:sz w:val="20"/>
                <w:szCs w:val="20"/>
                <w:lang w:val="nl-BE"/>
              </w:rPr>
            </w:pPr>
            <w:r w:rsidRPr="002740DF">
              <w:rPr>
                <w:rFonts w:asciiTheme="minorHAnsi" w:hAnsiTheme="minorHAnsi"/>
                <w:i/>
                <w:color w:val="244061" w:themeColor="accent1" w:themeShade="80"/>
                <w:sz w:val="20"/>
                <w:szCs w:val="20"/>
                <w:lang w:val="nl-BE"/>
              </w:rPr>
              <w:t>Operator in de houtzagerij (3): OP bestaat al.</w:t>
            </w:r>
          </w:p>
          <w:p w14:paraId="2A07392D" w14:textId="4CB0BA11" w:rsidR="0091535D" w:rsidRPr="002740DF" w:rsidRDefault="00D15AB1" w:rsidP="008E7B3D">
            <w:pPr>
              <w:ind w:left="360"/>
              <w:rPr>
                <w:rFonts w:asciiTheme="minorHAnsi" w:hAnsiTheme="minorHAnsi"/>
                <w:b/>
                <w:i/>
                <w:color w:val="244061" w:themeColor="accent1" w:themeShade="80"/>
                <w:sz w:val="20"/>
                <w:szCs w:val="20"/>
                <w:lang w:val="nl-BE"/>
              </w:rPr>
            </w:pPr>
            <w:r w:rsidRPr="002740DF">
              <w:rPr>
                <w:rFonts w:asciiTheme="minorHAnsi" w:hAnsiTheme="minorHAnsi"/>
                <w:b/>
                <w:i/>
                <w:color w:val="FF00FF"/>
                <w:sz w:val="20"/>
                <w:szCs w:val="20"/>
                <w:lang w:val="nl-BE"/>
              </w:rPr>
              <w:t>OK</w:t>
            </w:r>
            <w:r w:rsidR="0091535D" w:rsidRPr="002740DF">
              <w:rPr>
                <w:rFonts w:asciiTheme="minorHAnsi" w:hAnsiTheme="minorHAnsi"/>
                <w:b/>
                <w:i/>
                <w:color w:val="FF00FF"/>
                <w:sz w:val="20"/>
                <w:szCs w:val="20"/>
                <w:lang w:val="nl-BE"/>
              </w:rPr>
              <w:t xml:space="preserve"> </w:t>
            </w:r>
            <w:r w:rsidRPr="002740DF">
              <w:rPr>
                <w:rFonts w:asciiTheme="minorHAnsi" w:hAnsiTheme="minorHAnsi"/>
                <w:b/>
                <w:i/>
                <w:color w:val="FF00FF"/>
                <w:sz w:val="20"/>
                <w:szCs w:val="20"/>
                <w:lang w:val="nl-BE"/>
              </w:rPr>
              <w:t>+ T</w:t>
            </w:r>
            <w:r w:rsidR="0091535D" w:rsidRPr="002740DF">
              <w:rPr>
                <w:rFonts w:asciiTheme="minorHAnsi" w:hAnsiTheme="minorHAnsi"/>
                <w:b/>
                <w:i/>
                <w:color w:val="FF00FF"/>
                <w:sz w:val="20"/>
                <w:szCs w:val="20"/>
                <w:lang w:val="nl-BE"/>
              </w:rPr>
              <w:t>ip: Voor koppeling kennis-activiteiten kan je beroep doen op de algemene productie- en procesoperator</w:t>
            </w:r>
          </w:p>
        </w:tc>
        <w:tc>
          <w:tcPr>
            <w:tcW w:w="3517" w:type="dxa"/>
          </w:tcPr>
          <w:p w14:paraId="01C3F324" w14:textId="2ADDEA6E" w:rsidR="002978FE" w:rsidRPr="002740DF" w:rsidRDefault="00F64FB8" w:rsidP="0091535D">
            <w:pPr>
              <w:rPr>
                <w:rFonts w:asciiTheme="minorHAnsi" w:hAnsiTheme="minorHAnsi"/>
                <w:b/>
                <w:color w:val="244061" w:themeColor="accent1" w:themeShade="80"/>
                <w:sz w:val="20"/>
                <w:szCs w:val="20"/>
                <w:lang w:val="nl-BE"/>
              </w:rPr>
            </w:pPr>
            <w:r w:rsidRPr="002740DF">
              <w:rPr>
                <w:rFonts w:asciiTheme="minorHAnsi" w:hAnsiTheme="minorHAnsi"/>
                <w:b/>
                <w:color w:val="FF00FF"/>
                <w:sz w:val="20"/>
                <w:szCs w:val="20"/>
                <w:lang w:val="nl-BE"/>
              </w:rPr>
              <w:t>Wachten</w:t>
            </w:r>
          </w:p>
        </w:tc>
      </w:tr>
      <w:tr w:rsidR="00F64FB8" w:rsidRPr="002740DF" w14:paraId="6FA14325" w14:textId="68C9979F" w:rsidTr="0095646A">
        <w:tc>
          <w:tcPr>
            <w:tcW w:w="3111" w:type="dxa"/>
            <w:vMerge/>
            <w:shd w:val="clear" w:color="auto" w:fill="95B3D7" w:themeFill="accent1" w:themeFillTint="99"/>
          </w:tcPr>
          <w:p w14:paraId="47C20930" w14:textId="4D62BD52"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p>
        </w:tc>
        <w:tc>
          <w:tcPr>
            <w:tcW w:w="3180" w:type="dxa"/>
          </w:tcPr>
          <w:p w14:paraId="79E745A2" w14:textId="734F4CBE" w:rsidR="002978FE" w:rsidRPr="002740DF" w:rsidRDefault="002978FE" w:rsidP="008E7B3D">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Meubel, interieur en schrijnwerkerij</w:t>
            </w:r>
          </w:p>
        </w:tc>
        <w:tc>
          <w:tcPr>
            <w:tcW w:w="7769" w:type="dxa"/>
          </w:tcPr>
          <w:p w14:paraId="080C1437" w14:textId="77777777"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rPr>
            </w:pPr>
            <w:r w:rsidRPr="002740DF">
              <w:rPr>
                <w:rFonts w:asciiTheme="minorHAnsi" w:hAnsiTheme="minorHAnsi"/>
                <w:color w:val="244061" w:themeColor="accent1" w:themeShade="80"/>
                <w:sz w:val="20"/>
                <w:szCs w:val="20"/>
                <w:lang w:val="nl-BE" w:eastAsia="x-none" w:bidi="ar-SA"/>
              </w:rPr>
              <w:t>Operator CNC gestuurde houtbewerkingsmachine (4)</w:t>
            </w:r>
          </w:p>
          <w:p w14:paraId="386757D4" w14:textId="3305143B" w:rsidR="002978FE" w:rsidRPr="002740DF" w:rsidRDefault="002978FE" w:rsidP="008E7B3D">
            <w:pPr>
              <w:ind w:left="360"/>
              <w:rPr>
                <w:rFonts w:asciiTheme="minorHAnsi" w:hAnsiTheme="minorHAnsi"/>
                <w:i/>
                <w:color w:val="244061" w:themeColor="accent1" w:themeShade="80"/>
                <w:sz w:val="20"/>
                <w:szCs w:val="20"/>
                <w:lang w:val="nl-BE"/>
              </w:rPr>
            </w:pPr>
            <w:r w:rsidRPr="002740DF">
              <w:rPr>
                <w:rFonts w:asciiTheme="minorHAnsi" w:hAnsiTheme="minorHAnsi"/>
                <w:i/>
                <w:color w:val="244061" w:themeColor="accent1" w:themeShade="80"/>
                <w:sz w:val="20"/>
                <w:szCs w:val="20"/>
                <w:lang w:val="nl-BE"/>
              </w:rPr>
              <w:t>Alle ander BK in deze subcluster: OP bestaat al</w:t>
            </w:r>
          </w:p>
        </w:tc>
        <w:tc>
          <w:tcPr>
            <w:tcW w:w="3517" w:type="dxa"/>
          </w:tcPr>
          <w:p w14:paraId="18CA91E5" w14:textId="7F7D42F9" w:rsidR="002978FE" w:rsidRPr="002740DF" w:rsidRDefault="00F64FB8" w:rsidP="00F64FB8">
            <w:pPr>
              <w:rPr>
                <w:rFonts w:asciiTheme="minorHAnsi" w:hAnsiTheme="minorHAnsi"/>
                <w:b/>
                <w:color w:val="244061" w:themeColor="accent1" w:themeShade="80"/>
                <w:sz w:val="20"/>
                <w:szCs w:val="20"/>
                <w:lang w:val="nl-BE" w:eastAsia="x-none" w:bidi="ar-SA"/>
              </w:rPr>
            </w:pPr>
            <w:r w:rsidRPr="002740DF">
              <w:rPr>
                <w:rFonts w:asciiTheme="minorHAnsi" w:hAnsiTheme="minorHAnsi"/>
                <w:b/>
                <w:color w:val="FF00FF"/>
                <w:sz w:val="20"/>
                <w:szCs w:val="20"/>
                <w:lang w:val="nl-BE" w:eastAsia="x-none" w:bidi="ar-SA"/>
              </w:rPr>
              <w:t>In update</w:t>
            </w:r>
            <w:r w:rsidRPr="002740DF">
              <w:rPr>
                <w:rFonts w:asciiTheme="minorHAnsi" w:hAnsiTheme="minorHAnsi"/>
                <w:b/>
                <w:color w:val="FF00FF"/>
                <w:sz w:val="20"/>
                <w:szCs w:val="20"/>
                <w:lang w:val="nl-BE" w:eastAsia="x-none" w:bidi="ar-SA"/>
              </w:rPr>
              <w:br/>
              <w:t>(hout = volledige cluster in update)</w:t>
            </w:r>
          </w:p>
        </w:tc>
      </w:tr>
      <w:tr w:rsidR="00F64FB8" w:rsidRPr="002740DF" w14:paraId="294E5415" w14:textId="74BF0FC0" w:rsidTr="0095646A">
        <w:tc>
          <w:tcPr>
            <w:tcW w:w="3111" w:type="dxa"/>
            <w:shd w:val="clear" w:color="auto" w:fill="95B3D7" w:themeFill="accent1" w:themeFillTint="99"/>
          </w:tcPr>
          <w:p w14:paraId="40173404" w14:textId="3CFC638D"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Land- en tuinbouw</w:t>
            </w:r>
          </w:p>
        </w:tc>
        <w:tc>
          <w:tcPr>
            <w:tcW w:w="3180" w:type="dxa"/>
          </w:tcPr>
          <w:p w14:paraId="553343E2" w14:textId="4CBC1691" w:rsidR="002978FE" w:rsidRPr="002740DF" w:rsidRDefault="002978FE" w:rsidP="008E7B3D">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Bloemsierkunst</w:t>
            </w:r>
          </w:p>
        </w:tc>
        <w:tc>
          <w:tcPr>
            <w:tcW w:w="7769" w:type="dxa"/>
          </w:tcPr>
          <w:p w14:paraId="53233D02" w14:textId="15C1C803" w:rsidR="002978FE" w:rsidRPr="002740DF" w:rsidRDefault="002978FE" w:rsidP="005069F8">
            <w:pPr>
              <w:pStyle w:val="Lijstalinea"/>
              <w:numPr>
                <w:ilvl w:val="0"/>
                <w:numId w:val="25"/>
              </w:numPr>
              <w:rPr>
                <w:rFonts w:asciiTheme="minorHAnsi" w:hAnsiTheme="minorHAnsi"/>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eastAsia="x-none" w:bidi="ar-SA"/>
              </w:rPr>
              <w:t>florist (4)</w:t>
            </w:r>
          </w:p>
          <w:p w14:paraId="4622DB9A" w14:textId="46504E94" w:rsidR="002978FE" w:rsidRPr="002740DF" w:rsidRDefault="00F64FB8" w:rsidP="005069F8">
            <w:pPr>
              <w:pStyle w:val="Lijstalinea"/>
              <w:numPr>
                <w:ilvl w:val="0"/>
                <w:numId w:val="25"/>
              </w:num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A</w:t>
            </w:r>
            <w:r w:rsidR="002978FE" w:rsidRPr="002740DF">
              <w:rPr>
                <w:rFonts w:asciiTheme="minorHAnsi" w:hAnsiTheme="minorHAnsi"/>
                <w:b/>
                <w:color w:val="FF00FF"/>
                <w:sz w:val="20"/>
                <w:szCs w:val="20"/>
                <w:lang w:val="nl-BE" w:eastAsia="x-none" w:bidi="ar-SA"/>
              </w:rPr>
              <w:t>ssistent-florist (3)</w:t>
            </w:r>
            <w:r w:rsidR="0095646A" w:rsidRPr="002740DF">
              <w:rPr>
                <w:rFonts w:asciiTheme="minorHAnsi" w:hAnsiTheme="minorHAnsi"/>
                <w:b/>
                <w:color w:val="FF00FF"/>
                <w:sz w:val="20"/>
                <w:szCs w:val="20"/>
                <w:lang w:val="nl-BE" w:eastAsia="x-none" w:bidi="ar-SA"/>
              </w:rPr>
              <w:t xml:space="preserve"> (cf. vraag sector en </w:t>
            </w:r>
            <w:proofErr w:type="spellStart"/>
            <w:r w:rsidR="0095646A" w:rsidRPr="002740DF">
              <w:rPr>
                <w:rFonts w:asciiTheme="minorHAnsi" w:hAnsiTheme="minorHAnsi"/>
                <w:b/>
                <w:color w:val="FF00FF"/>
                <w:sz w:val="20"/>
                <w:szCs w:val="20"/>
                <w:lang w:val="nl-BE" w:eastAsia="x-none" w:bidi="ar-SA"/>
              </w:rPr>
              <w:t>cvo</w:t>
            </w:r>
            <w:proofErr w:type="spellEnd"/>
            <w:r w:rsidR="0095646A" w:rsidRPr="002740DF">
              <w:rPr>
                <w:rFonts w:asciiTheme="minorHAnsi" w:hAnsiTheme="minorHAnsi"/>
                <w:b/>
                <w:color w:val="FF00FF"/>
                <w:sz w:val="20"/>
                <w:szCs w:val="20"/>
                <w:lang w:val="nl-BE" w:eastAsia="x-none" w:bidi="ar-SA"/>
              </w:rPr>
              <w:t>)</w:t>
            </w:r>
          </w:p>
          <w:p w14:paraId="2AC02B6A" w14:textId="18EE722D" w:rsidR="0091535D" w:rsidRPr="002740DF" w:rsidRDefault="002978FE" w:rsidP="0095646A">
            <w:pPr>
              <w:pStyle w:val="Lijstalinea"/>
              <w:numPr>
                <w:ilvl w:val="0"/>
                <w:numId w:val="25"/>
              </w:numPr>
              <w:rPr>
                <w:rFonts w:asciiTheme="minorHAnsi" w:hAnsiTheme="minorHAnsi"/>
                <w:color w:val="244061" w:themeColor="accent1" w:themeShade="80"/>
                <w:sz w:val="20"/>
                <w:szCs w:val="20"/>
                <w:lang w:val="nl-BE" w:eastAsia="x-none" w:bidi="ar-SA"/>
              </w:rPr>
            </w:pPr>
            <w:r w:rsidRPr="002740DF">
              <w:rPr>
                <w:rFonts w:asciiTheme="minorHAnsi" w:hAnsiTheme="minorHAnsi"/>
                <w:color w:val="244061" w:themeColor="accent1" w:themeShade="80"/>
                <w:sz w:val="20"/>
                <w:szCs w:val="20"/>
                <w:lang w:val="nl-BE" w:eastAsia="x-none" w:bidi="ar-SA"/>
              </w:rPr>
              <w:t>medewerker florist (2)</w:t>
            </w:r>
          </w:p>
        </w:tc>
        <w:tc>
          <w:tcPr>
            <w:tcW w:w="3517" w:type="dxa"/>
          </w:tcPr>
          <w:p w14:paraId="60CC1C2E" w14:textId="619E51E4" w:rsidR="002978FE" w:rsidRPr="002740DF" w:rsidRDefault="0095646A" w:rsidP="00F64FB8">
            <w:pPr>
              <w:rPr>
                <w:rFonts w:asciiTheme="minorHAnsi" w:hAnsiTheme="minorHAnsi"/>
                <w:b/>
                <w:color w:val="244061" w:themeColor="accent1" w:themeShade="80"/>
                <w:sz w:val="20"/>
                <w:szCs w:val="20"/>
                <w:lang w:val="nl-BE" w:eastAsia="x-none" w:bidi="ar-SA"/>
              </w:rPr>
            </w:pPr>
            <w:r w:rsidRPr="002740DF">
              <w:rPr>
                <w:rFonts w:asciiTheme="minorHAnsi" w:hAnsiTheme="minorHAnsi"/>
                <w:b/>
                <w:color w:val="FF00FF"/>
                <w:sz w:val="20"/>
                <w:szCs w:val="20"/>
                <w:lang w:val="nl-BE" w:eastAsia="x-none" w:bidi="ar-SA"/>
              </w:rPr>
              <w:t xml:space="preserve">Update inhoudelijk OK </w:t>
            </w:r>
            <w:r w:rsidR="00BB5EB0" w:rsidRPr="002740DF">
              <w:rPr>
                <w:rFonts w:asciiTheme="minorHAnsi" w:hAnsiTheme="minorHAnsi"/>
                <w:b/>
                <w:color w:val="FF00FF"/>
                <w:sz w:val="20"/>
                <w:szCs w:val="20"/>
                <w:lang w:val="nl-BE" w:eastAsia="x-none" w:bidi="ar-SA"/>
              </w:rPr>
              <w:t xml:space="preserve">&gt; </w:t>
            </w:r>
            <w:r w:rsidRPr="002740DF">
              <w:rPr>
                <w:rFonts w:asciiTheme="minorHAnsi" w:hAnsiTheme="minorHAnsi"/>
                <w:b/>
                <w:color w:val="FF00FF"/>
                <w:sz w:val="20"/>
                <w:szCs w:val="20"/>
                <w:lang w:val="nl-BE" w:eastAsia="x-none" w:bidi="ar-SA"/>
              </w:rPr>
              <w:t>moet nog in de databank (dit najaar)</w:t>
            </w:r>
          </w:p>
        </w:tc>
      </w:tr>
      <w:tr w:rsidR="00F64FB8" w:rsidRPr="002740DF" w14:paraId="127114A8" w14:textId="23931465" w:rsidTr="0095646A">
        <w:tc>
          <w:tcPr>
            <w:tcW w:w="3111" w:type="dxa"/>
            <w:shd w:val="clear" w:color="auto" w:fill="95B3D7" w:themeFill="accent1" w:themeFillTint="99"/>
          </w:tcPr>
          <w:p w14:paraId="11F02BD7" w14:textId="7F97271C"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KUNST</w:t>
            </w:r>
          </w:p>
        </w:tc>
        <w:tc>
          <w:tcPr>
            <w:tcW w:w="3180" w:type="dxa"/>
          </w:tcPr>
          <w:p w14:paraId="45CE9DEA" w14:textId="097F9C2D" w:rsidR="002978FE" w:rsidRPr="002740DF" w:rsidRDefault="002978FE" w:rsidP="009221FC">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Podiumkunsten: artistiek-Technisch</w:t>
            </w:r>
          </w:p>
        </w:tc>
        <w:tc>
          <w:tcPr>
            <w:tcW w:w="7769" w:type="dxa"/>
          </w:tcPr>
          <w:p w14:paraId="380B15FF" w14:textId="3C08538F" w:rsidR="002978FE" w:rsidRPr="002740DF" w:rsidRDefault="002978FE" w:rsidP="009221FC">
            <w:pPr>
              <w:pStyle w:val="Lijstalinea"/>
              <w:numPr>
                <w:ilvl w:val="0"/>
                <w:numId w:val="32"/>
              </w:numPr>
              <w:rPr>
                <w:rFonts w:asciiTheme="minorHAnsi" w:hAnsiTheme="minorHAnsi"/>
                <w:color w:val="365F91" w:themeColor="accent1" w:themeShade="BF"/>
                <w:sz w:val="20"/>
                <w:szCs w:val="20"/>
                <w:lang w:val="nl-BE" w:eastAsia="x-none" w:bidi="ar-SA"/>
              </w:rPr>
            </w:pPr>
            <w:r w:rsidRPr="002740DF">
              <w:rPr>
                <w:rFonts w:asciiTheme="minorHAnsi" w:hAnsiTheme="minorHAnsi"/>
                <w:color w:val="365F91" w:themeColor="accent1" w:themeShade="BF"/>
                <w:sz w:val="20"/>
                <w:szCs w:val="20"/>
                <w:lang w:val="nl-BE" w:eastAsia="x-none" w:bidi="ar-SA"/>
              </w:rPr>
              <w:t>Assistent Podiumtechnicus (3)</w:t>
            </w:r>
          </w:p>
          <w:p w14:paraId="228CE670" w14:textId="655651BE" w:rsidR="0091535D" w:rsidRPr="002740DF" w:rsidRDefault="002978FE" w:rsidP="0095646A">
            <w:pPr>
              <w:pStyle w:val="Lijstalinea"/>
              <w:numPr>
                <w:ilvl w:val="0"/>
                <w:numId w:val="25"/>
              </w:numPr>
              <w:rPr>
                <w:rFonts w:asciiTheme="minorHAnsi" w:hAnsiTheme="minorHAnsi"/>
                <w:color w:val="365F91" w:themeColor="accent1" w:themeShade="BF"/>
                <w:sz w:val="20"/>
                <w:szCs w:val="20"/>
                <w:lang w:val="nl-BE" w:eastAsia="x-none" w:bidi="ar-SA"/>
              </w:rPr>
            </w:pPr>
            <w:r w:rsidRPr="002740DF">
              <w:rPr>
                <w:rFonts w:asciiTheme="minorHAnsi" w:hAnsiTheme="minorHAnsi"/>
                <w:color w:val="365F91" w:themeColor="accent1" w:themeShade="BF"/>
                <w:sz w:val="20"/>
                <w:szCs w:val="20"/>
                <w:lang w:val="nl-BE" w:eastAsia="x-none" w:bidi="ar-SA"/>
              </w:rPr>
              <w:t>Podiumtechnicus (4)</w:t>
            </w:r>
          </w:p>
        </w:tc>
        <w:tc>
          <w:tcPr>
            <w:tcW w:w="3517" w:type="dxa"/>
          </w:tcPr>
          <w:p w14:paraId="5C823C7C" w14:textId="200A71CC" w:rsidR="002978FE" w:rsidRPr="002740DF" w:rsidRDefault="0095646A" w:rsidP="0095646A">
            <w:pPr>
              <w:rPr>
                <w:rFonts w:asciiTheme="minorHAnsi" w:hAnsiTheme="minorHAnsi"/>
                <w:color w:val="365F91" w:themeColor="accent1" w:themeShade="BF"/>
                <w:sz w:val="20"/>
                <w:szCs w:val="20"/>
                <w:lang w:val="nl-BE" w:eastAsia="x-none" w:bidi="ar-SA"/>
              </w:rPr>
            </w:pPr>
            <w:r w:rsidRPr="002740DF">
              <w:rPr>
                <w:rFonts w:asciiTheme="minorHAnsi" w:hAnsiTheme="minorHAnsi"/>
                <w:b/>
                <w:color w:val="FF00FF"/>
                <w:sz w:val="20"/>
                <w:szCs w:val="20"/>
                <w:lang w:val="nl-BE" w:eastAsia="x-none" w:bidi="ar-SA"/>
              </w:rPr>
              <w:t>Update inhoudelijk OK</w:t>
            </w:r>
            <w:r w:rsidR="00BB5EB0" w:rsidRPr="002740DF">
              <w:rPr>
                <w:rFonts w:asciiTheme="minorHAnsi" w:hAnsiTheme="minorHAnsi"/>
                <w:b/>
                <w:color w:val="FF00FF"/>
                <w:sz w:val="20"/>
                <w:szCs w:val="20"/>
                <w:lang w:val="nl-BE" w:eastAsia="x-none" w:bidi="ar-SA"/>
              </w:rPr>
              <w:t xml:space="preserve"> &gt; </w:t>
            </w:r>
            <w:r w:rsidRPr="002740DF">
              <w:rPr>
                <w:rFonts w:asciiTheme="minorHAnsi" w:hAnsiTheme="minorHAnsi"/>
                <w:b/>
                <w:color w:val="FF00FF"/>
                <w:sz w:val="20"/>
                <w:szCs w:val="20"/>
                <w:lang w:val="nl-BE" w:eastAsia="x-none" w:bidi="ar-SA"/>
              </w:rPr>
              <w:t xml:space="preserve"> moet nog in de databank (dit najaar)</w:t>
            </w:r>
          </w:p>
        </w:tc>
      </w:tr>
      <w:tr w:rsidR="00F64FB8" w:rsidRPr="002740DF" w14:paraId="3CA11D84" w14:textId="4521D34F" w:rsidTr="0095646A">
        <w:tc>
          <w:tcPr>
            <w:tcW w:w="3111" w:type="dxa"/>
            <w:shd w:val="clear" w:color="auto" w:fill="95B3D7" w:themeFill="accent1" w:themeFillTint="99"/>
          </w:tcPr>
          <w:p w14:paraId="42866BF6" w14:textId="277EBCBC"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lastRenderedPageBreak/>
              <w:t>Koeling en Warmte</w:t>
            </w:r>
          </w:p>
        </w:tc>
        <w:tc>
          <w:tcPr>
            <w:tcW w:w="3180" w:type="dxa"/>
          </w:tcPr>
          <w:p w14:paraId="39E88DF7" w14:textId="741FB22B" w:rsidR="002978FE" w:rsidRPr="002740DF" w:rsidRDefault="002978FE" w:rsidP="009221FC">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Koeling en warmte</w:t>
            </w:r>
          </w:p>
        </w:tc>
        <w:tc>
          <w:tcPr>
            <w:tcW w:w="7769" w:type="dxa"/>
          </w:tcPr>
          <w:p w14:paraId="15BB3D0B" w14:textId="2C4F19B1" w:rsidR="002978FE" w:rsidRPr="002740DF" w:rsidRDefault="002978FE" w:rsidP="009221FC">
            <w:pPr>
              <w:pStyle w:val="Lijstalinea"/>
              <w:numPr>
                <w:ilvl w:val="0"/>
                <w:numId w:val="32"/>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Technicus installatietechnieken (4)</w:t>
            </w:r>
          </w:p>
          <w:p w14:paraId="39188701" w14:textId="06B8EF39" w:rsidR="002978FE" w:rsidRPr="002740DF" w:rsidRDefault="002978FE" w:rsidP="009221FC">
            <w:pPr>
              <w:pStyle w:val="Lijstalinea"/>
              <w:numPr>
                <w:ilvl w:val="0"/>
                <w:numId w:val="32"/>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Brandertechnicus (4)</w:t>
            </w:r>
          </w:p>
          <w:p w14:paraId="2F4E5962" w14:textId="3C550AD6" w:rsidR="002978FE" w:rsidRPr="002740DF" w:rsidRDefault="002978FE" w:rsidP="009221FC">
            <w:pPr>
              <w:pStyle w:val="Lijstalinea"/>
              <w:numPr>
                <w:ilvl w:val="0"/>
                <w:numId w:val="32"/>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Koeltechnicus (4)</w:t>
            </w:r>
          </w:p>
          <w:p w14:paraId="7C832471" w14:textId="3A2C2AD1" w:rsidR="002978FE" w:rsidRPr="002740DF" w:rsidRDefault="002978FE" w:rsidP="009221FC">
            <w:pPr>
              <w:pStyle w:val="Lijstalinea"/>
              <w:numPr>
                <w:ilvl w:val="0"/>
                <w:numId w:val="32"/>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Vakman installatietechnieken (4)</w:t>
            </w:r>
          </w:p>
          <w:p w14:paraId="23B02F59" w14:textId="32EF9D10" w:rsidR="002978FE" w:rsidRPr="002740DF" w:rsidRDefault="002978FE" w:rsidP="009221FC">
            <w:pPr>
              <w:pStyle w:val="Lijstalinea"/>
              <w:numPr>
                <w:ilvl w:val="0"/>
                <w:numId w:val="32"/>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Koelmonteur (3)</w:t>
            </w:r>
          </w:p>
          <w:p w14:paraId="544FF74C" w14:textId="1955B031" w:rsidR="002978FE" w:rsidRPr="002740DF" w:rsidRDefault="002978FE" w:rsidP="009221FC">
            <w:pPr>
              <w:pStyle w:val="Lijstalinea"/>
              <w:numPr>
                <w:ilvl w:val="0"/>
                <w:numId w:val="32"/>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Monteur installatietechnieken (3)</w:t>
            </w:r>
          </w:p>
          <w:p w14:paraId="299B0F27" w14:textId="4FFEE946" w:rsidR="002978FE" w:rsidRPr="002740DF" w:rsidRDefault="002978FE" w:rsidP="005B2A3A">
            <w:pPr>
              <w:ind w:left="360"/>
              <w:rPr>
                <w:rFonts w:asciiTheme="minorHAnsi" w:hAnsiTheme="minorHAnsi"/>
                <w:color w:val="365F91" w:themeColor="accent1" w:themeShade="BF"/>
                <w:sz w:val="20"/>
                <w:szCs w:val="20"/>
                <w:lang w:val="nl-BE" w:eastAsia="x-none" w:bidi="ar-SA"/>
              </w:rPr>
            </w:pPr>
            <w:r w:rsidRPr="002740DF">
              <w:rPr>
                <w:rFonts w:asciiTheme="minorHAnsi" w:hAnsiTheme="minorHAnsi"/>
                <w:color w:val="365F91" w:themeColor="accent1" w:themeShade="BF"/>
                <w:sz w:val="20"/>
                <w:szCs w:val="20"/>
                <w:lang w:val="nl-BE" w:eastAsia="x-none" w:bidi="ar-SA"/>
              </w:rPr>
              <w:t xml:space="preserve">(alle BK’s hebben ook </w:t>
            </w:r>
            <w:proofErr w:type="spellStart"/>
            <w:r w:rsidRPr="002740DF">
              <w:rPr>
                <w:rFonts w:asciiTheme="minorHAnsi" w:hAnsiTheme="minorHAnsi"/>
                <w:color w:val="365F91" w:themeColor="accent1" w:themeShade="BF"/>
                <w:sz w:val="20"/>
                <w:szCs w:val="20"/>
                <w:lang w:val="nl-BE" w:eastAsia="x-none" w:bidi="ar-SA"/>
              </w:rPr>
              <w:t>deelBK’s</w:t>
            </w:r>
            <w:proofErr w:type="spellEnd"/>
            <w:r w:rsidRPr="002740DF">
              <w:rPr>
                <w:rFonts w:asciiTheme="minorHAnsi" w:hAnsiTheme="minorHAnsi"/>
                <w:color w:val="365F91" w:themeColor="accent1" w:themeShade="BF"/>
                <w:sz w:val="20"/>
                <w:szCs w:val="20"/>
                <w:lang w:val="nl-BE" w:eastAsia="x-none" w:bidi="ar-SA"/>
              </w:rPr>
              <w:t>)</w:t>
            </w:r>
          </w:p>
        </w:tc>
        <w:tc>
          <w:tcPr>
            <w:tcW w:w="3517" w:type="dxa"/>
          </w:tcPr>
          <w:p w14:paraId="3DB447CE" w14:textId="4229739D" w:rsidR="002978FE" w:rsidRPr="002740DF" w:rsidRDefault="00F64FB8" w:rsidP="00F64FB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FF00FF"/>
                <w:sz w:val="20"/>
                <w:szCs w:val="20"/>
                <w:lang w:val="nl-BE" w:eastAsia="x-none" w:bidi="ar-SA"/>
              </w:rPr>
              <w:t>Wachten</w:t>
            </w:r>
          </w:p>
        </w:tc>
      </w:tr>
      <w:tr w:rsidR="00F64FB8" w:rsidRPr="002740DF" w14:paraId="4CA291E9" w14:textId="593AF6B7" w:rsidTr="0095646A">
        <w:tc>
          <w:tcPr>
            <w:tcW w:w="3111" w:type="dxa"/>
            <w:shd w:val="clear" w:color="auto" w:fill="95B3D7" w:themeFill="accent1" w:themeFillTint="99"/>
          </w:tcPr>
          <w:p w14:paraId="40093CC8" w14:textId="51070F7A"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TEXTIEL</w:t>
            </w:r>
          </w:p>
        </w:tc>
        <w:tc>
          <w:tcPr>
            <w:tcW w:w="3180" w:type="dxa"/>
          </w:tcPr>
          <w:p w14:paraId="3D6D94AE" w14:textId="460880A6" w:rsidR="002978FE" w:rsidRPr="002740DF" w:rsidRDefault="002978FE" w:rsidP="009221FC">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Kleding en confectie</w:t>
            </w:r>
          </w:p>
        </w:tc>
        <w:tc>
          <w:tcPr>
            <w:tcW w:w="7769" w:type="dxa"/>
          </w:tcPr>
          <w:p w14:paraId="7A313CFD" w14:textId="77777777" w:rsidR="0091535D" w:rsidRPr="002740DF" w:rsidRDefault="0091535D" w:rsidP="0091535D">
            <w:pPr>
              <w:tabs>
                <w:tab w:val="left" w:pos="5100"/>
              </w:tabs>
              <w:spacing w:after="0" w:line="240" w:lineRule="auto"/>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Cluster is dit najaar af (inschaling laatste dossier op 21/9 )</w:t>
            </w:r>
          </w:p>
          <w:p w14:paraId="4DFDAC39"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Medewerker productielijn kleding, confectie en meubelstoffering (2)</w:t>
            </w:r>
          </w:p>
          <w:p w14:paraId="17C4D95B"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Productievoorbereider kleding, confectie en meubelstoffering (inschaling 21/9)</w:t>
            </w:r>
          </w:p>
          <w:p w14:paraId="75D338F2"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Operator productielijn kleding, confectie en meubelstoffering (3)</w:t>
            </w:r>
          </w:p>
          <w:p w14:paraId="433C814B"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Operator retouche kleding- en confectieartikelen (4)</w:t>
            </w:r>
            <w:r w:rsidRPr="002740DF">
              <w:rPr>
                <w:rFonts w:asciiTheme="minorHAnsi" w:hAnsiTheme="minorHAnsi"/>
                <w:b/>
                <w:color w:val="365F91" w:themeColor="accent1" w:themeShade="BF"/>
                <w:sz w:val="20"/>
                <w:szCs w:val="20"/>
                <w:lang w:val="nl-BE" w:eastAsia="x-none" w:bidi="ar-SA"/>
              </w:rPr>
              <w:tab/>
            </w:r>
          </w:p>
          <w:p w14:paraId="0338EAF3"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Procesoperator kleding, confectie en meubelstoffering prototypes (4)</w:t>
            </w:r>
          </w:p>
          <w:p w14:paraId="399A1171"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Ontwikkelaar patronen kleding- en confectieartikelen (4)</w:t>
            </w:r>
          </w:p>
          <w:p w14:paraId="669BF97D" w14:textId="77777777" w:rsidR="0091535D" w:rsidRPr="002740DF" w:rsidRDefault="0091535D" w:rsidP="0091535D">
            <w:pPr>
              <w:tabs>
                <w:tab w:val="left" w:pos="5100"/>
              </w:tabs>
              <w:spacing w:after="0" w:line="240" w:lineRule="auto"/>
              <w:rPr>
                <w:rFonts w:asciiTheme="minorHAnsi" w:hAnsiTheme="minorHAnsi"/>
                <w:b/>
                <w:color w:val="365F91" w:themeColor="accent1" w:themeShade="BF"/>
                <w:sz w:val="20"/>
                <w:szCs w:val="20"/>
                <w:lang w:val="nl-BE" w:eastAsia="x-none" w:bidi="ar-SA"/>
              </w:rPr>
            </w:pPr>
          </w:p>
          <w:p w14:paraId="08BF0E4D"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Operator snijafdeling kleding, confectie en meubelstoffering  (3)</w:t>
            </w:r>
          </w:p>
          <w:p w14:paraId="249443F1"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Operator strijkafdeling kleding- en confectieartikelen en textielverzorging (3)</w:t>
            </w:r>
          </w:p>
          <w:p w14:paraId="66FF2F38" w14:textId="77777777" w:rsidR="0091535D" w:rsidRPr="002740DF" w:rsidRDefault="0091535D" w:rsidP="0091535D">
            <w:pPr>
              <w:pStyle w:val="Lijstalinea"/>
              <w:numPr>
                <w:ilvl w:val="0"/>
                <w:numId w:val="32"/>
              </w:numPr>
              <w:tabs>
                <w:tab w:val="left" w:pos="5100"/>
              </w:tabs>
              <w:spacing w:after="0" w:line="240" w:lineRule="auto"/>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Operator raam- en woningdecoratie (3)</w:t>
            </w:r>
          </w:p>
          <w:p w14:paraId="2FEDB0C0" w14:textId="18EDE9DB" w:rsidR="002978FE" w:rsidRPr="002740DF" w:rsidRDefault="002978FE" w:rsidP="0091535D">
            <w:pPr>
              <w:pStyle w:val="Lijstalinea"/>
              <w:numPr>
                <w:ilvl w:val="0"/>
                <w:numId w:val="32"/>
              </w:numPr>
              <w:rPr>
                <w:rFonts w:asciiTheme="minorHAnsi" w:hAnsiTheme="minorHAnsi"/>
                <w:b/>
                <w:color w:val="365F91" w:themeColor="accent1" w:themeShade="BF"/>
                <w:sz w:val="20"/>
                <w:szCs w:val="20"/>
                <w:lang w:val="nl-BE" w:eastAsia="x-none" w:bidi="ar-SA"/>
              </w:rPr>
            </w:pPr>
          </w:p>
        </w:tc>
        <w:tc>
          <w:tcPr>
            <w:tcW w:w="3517" w:type="dxa"/>
          </w:tcPr>
          <w:p w14:paraId="4617A106" w14:textId="2F526EB3" w:rsidR="002978FE" w:rsidRPr="002740DF" w:rsidRDefault="00F64FB8" w:rsidP="00F64FB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FF00FF"/>
                <w:sz w:val="20"/>
                <w:szCs w:val="20"/>
                <w:lang w:val="nl-BE" w:eastAsia="x-none" w:bidi="ar-SA"/>
              </w:rPr>
              <w:t>Eind september beslissing</w:t>
            </w:r>
          </w:p>
        </w:tc>
      </w:tr>
      <w:tr w:rsidR="00F64FB8" w:rsidRPr="002740DF" w14:paraId="6247CE9C" w14:textId="637BB847" w:rsidTr="0095646A">
        <w:tc>
          <w:tcPr>
            <w:tcW w:w="3111" w:type="dxa"/>
            <w:shd w:val="clear" w:color="auto" w:fill="95B3D7" w:themeFill="accent1" w:themeFillTint="99"/>
          </w:tcPr>
          <w:p w14:paraId="4CAB5E7D" w14:textId="07BC58A7" w:rsidR="002978FE" w:rsidRPr="002740DF" w:rsidRDefault="002978FE"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logistiek</w:t>
            </w:r>
          </w:p>
        </w:tc>
        <w:tc>
          <w:tcPr>
            <w:tcW w:w="3180" w:type="dxa"/>
          </w:tcPr>
          <w:p w14:paraId="6554C1C4" w14:textId="653222A6" w:rsidR="002978FE" w:rsidRPr="002740DF" w:rsidRDefault="002978FE" w:rsidP="009221FC">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Goederenbehandeling</w:t>
            </w:r>
          </w:p>
        </w:tc>
        <w:tc>
          <w:tcPr>
            <w:tcW w:w="7769" w:type="dxa"/>
          </w:tcPr>
          <w:p w14:paraId="13D2455A" w14:textId="77777777" w:rsidR="0091535D" w:rsidRPr="002740DF" w:rsidRDefault="0091535D" w:rsidP="0091535D">
            <w:p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Cluster klaar:</w:t>
            </w:r>
          </w:p>
          <w:p w14:paraId="04BB45F8" w14:textId="77777777" w:rsidR="0091535D" w:rsidRPr="002740DF" w:rsidRDefault="0091535D" w:rsidP="0091535D">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Bestuurder interne transportmiddelen (2)</w:t>
            </w:r>
          </w:p>
          <w:p w14:paraId="1F77FE62" w14:textId="77777777" w:rsidR="0091535D" w:rsidRPr="002740DF" w:rsidRDefault="0091535D" w:rsidP="0091535D">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Magazijnmedewerker (2) – update in procedure</w:t>
            </w:r>
          </w:p>
          <w:p w14:paraId="5966AD6C" w14:textId="77777777" w:rsidR="0091535D" w:rsidRPr="002740DF" w:rsidRDefault="0091535D" w:rsidP="0091535D">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Magazijnier (3) – update in procedure</w:t>
            </w:r>
          </w:p>
          <w:p w14:paraId="5317EE70" w14:textId="77777777" w:rsidR="0091535D" w:rsidRPr="002740DF" w:rsidRDefault="0091535D" w:rsidP="0091535D">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Reachtruckchauffeur (2)</w:t>
            </w:r>
          </w:p>
          <w:p w14:paraId="58230F3C" w14:textId="77777777" w:rsidR="0091535D" w:rsidRPr="002740DF" w:rsidRDefault="0091535D" w:rsidP="0091535D">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Heftruckchauffeur (2)</w:t>
            </w:r>
          </w:p>
          <w:p w14:paraId="781C2F6D" w14:textId="3AFE8783" w:rsidR="0091535D" w:rsidRPr="002740DF" w:rsidRDefault="0091535D" w:rsidP="0091535D">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Logistiek assistent magazijn (4)</w:t>
            </w:r>
          </w:p>
          <w:p w14:paraId="6C545517" w14:textId="77777777" w:rsidR="0091535D" w:rsidRPr="002740DF" w:rsidRDefault="0091535D" w:rsidP="0091535D">
            <w:p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Apart en later te behandelen:</w:t>
            </w:r>
          </w:p>
          <w:p w14:paraId="7A515427" w14:textId="77777777" w:rsidR="0091535D" w:rsidRPr="002740DF" w:rsidRDefault="0091535D" w:rsidP="0091535D">
            <w:pPr>
              <w:pStyle w:val="Lijstalinea"/>
              <w:numPr>
                <w:ilvl w:val="0"/>
                <w:numId w:val="38"/>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Behandelaar luchtvracht en bagage (2)</w:t>
            </w:r>
          </w:p>
          <w:p w14:paraId="67D0BE88" w14:textId="77777777" w:rsidR="0095646A" w:rsidRPr="002740DF" w:rsidRDefault="0091535D" w:rsidP="0095646A">
            <w:pPr>
              <w:pStyle w:val="Lijstalinea"/>
              <w:numPr>
                <w:ilvl w:val="0"/>
                <w:numId w:val="38"/>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Verhuizer (2)</w:t>
            </w:r>
          </w:p>
          <w:p w14:paraId="7F9A6CAB" w14:textId="4BF25C0D" w:rsidR="002978FE" w:rsidRPr="002740DF" w:rsidRDefault="0091535D" w:rsidP="0095646A">
            <w:pPr>
              <w:pStyle w:val="Lijstalinea"/>
              <w:numPr>
                <w:ilvl w:val="0"/>
                <w:numId w:val="38"/>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 xml:space="preserve">Loadcontroller </w:t>
            </w:r>
            <w:r w:rsidR="0095646A" w:rsidRPr="002740DF">
              <w:rPr>
                <w:rFonts w:asciiTheme="minorHAnsi" w:hAnsiTheme="minorHAnsi"/>
                <w:b/>
                <w:color w:val="365F91" w:themeColor="accent1" w:themeShade="BF"/>
                <w:sz w:val="20"/>
                <w:szCs w:val="20"/>
                <w:lang w:val="nl-BE" w:eastAsia="x-none" w:bidi="ar-SA"/>
              </w:rPr>
              <w:t xml:space="preserve">&gt; </w:t>
            </w:r>
            <w:r w:rsidRPr="002740DF">
              <w:rPr>
                <w:rFonts w:asciiTheme="minorHAnsi" w:hAnsiTheme="minorHAnsi"/>
                <w:b/>
                <w:color w:val="365F91" w:themeColor="accent1" w:themeShade="BF"/>
                <w:sz w:val="20"/>
                <w:szCs w:val="20"/>
                <w:lang w:val="nl-BE" w:eastAsia="x-none" w:bidi="ar-SA"/>
              </w:rPr>
              <w:t>nog niet ontwikkeld.</w:t>
            </w:r>
          </w:p>
        </w:tc>
        <w:tc>
          <w:tcPr>
            <w:tcW w:w="3517" w:type="dxa"/>
          </w:tcPr>
          <w:p w14:paraId="1C596F69" w14:textId="1CFDB9B6" w:rsidR="002978FE" w:rsidRPr="002740DF" w:rsidRDefault="00F64FB8" w:rsidP="00F64FB8">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FF00FF"/>
                <w:sz w:val="20"/>
                <w:szCs w:val="20"/>
                <w:lang w:val="nl-BE" w:eastAsia="x-none" w:bidi="ar-SA"/>
              </w:rPr>
              <w:t>OK</w:t>
            </w:r>
            <w:r w:rsidRPr="002740DF">
              <w:rPr>
                <w:rFonts w:asciiTheme="minorHAnsi" w:hAnsiTheme="minorHAnsi"/>
                <w:b/>
                <w:color w:val="FF00FF"/>
                <w:sz w:val="20"/>
                <w:szCs w:val="20"/>
                <w:lang w:val="nl-BE" w:eastAsia="x-none" w:bidi="ar-SA"/>
              </w:rPr>
              <w:br/>
              <w:t>Niet prioritair te ontwikkelen</w:t>
            </w:r>
          </w:p>
        </w:tc>
      </w:tr>
      <w:tr w:rsidR="00EA65AC" w:rsidRPr="002740DF" w14:paraId="10AC00D2" w14:textId="77777777" w:rsidTr="0095646A">
        <w:tc>
          <w:tcPr>
            <w:tcW w:w="3111" w:type="dxa"/>
            <w:vMerge w:val="restart"/>
            <w:shd w:val="clear" w:color="auto" w:fill="95B3D7" w:themeFill="accent1" w:themeFillTint="99"/>
          </w:tcPr>
          <w:p w14:paraId="779FF25C" w14:textId="71FE30C9" w:rsidR="00EA65AC" w:rsidRPr="002740DF" w:rsidRDefault="00EA65AC" w:rsidP="00935168">
            <w:pPr>
              <w:tabs>
                <w:tab w:val="left" w:pos="8112"/>
              </w:tabs>
              <w:rPr>
                <w:rFonts w:asciiTheme="minorHAnsi" w:hAnsiTheme="minorHAnsi"/>
                <w:b/>
                <w:caps/>
                <w:color w:val="365F91" w:themeColor="accent1" w:themeShade="BF"/>
                <w:sz w:val="20"/>
                <w:szCs w:val="20"/>
                <w:lang w:val="nl-BE" w:eastAsia="x-none" w:bidi="ar-SA"/>
              </w:rPr>
            </w:pPr>
            <w:r w:rsidRPr="002740DF">
              <w:rPr>
                <w:rFonts w:asciiTheme="minorHAnsi" w:hAnsiTheme="minorHAnsi"/>
                <w:b/>
                <w:caps/>
                <w:color w:val="365F91" w:themeColor="accent1" w:themeShade="BF"/>
                <w:sz w:val="20"/>
                <w:szCs w:val="20"/>
                <w:lang w:val="nl-BE" w:eastAsia="x-none" w:bidi="ar-SA"/>
              </w:rPr>
              <w:t>Administratie</w:t>
            </w:r>
          </w:p>
        </w:tc>
        <w:tc>
          <w:tcPr>
            <w:tcW w:w="3180" w:type="dxa"/>
            <w:vMerge w:val="restart"/>
          </w:tcPr>
          <w:p w14:paraId="4E21AA12" w14:textId="10F470CA" w:rsidR="00EA65AC" w:rsidRPr="002740DF" w:rsidRDefault="00EA65AC" w:rsidP="009221FC">
            <w:p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Administratie</w:t>
            </w:r>
          </w:p>
        </w:tc>
        <w:tc>
          <w:tcPr>
            <w:tcW w:w="7769" w:type="dxa"/>
          </w:tcPr>
          <w:p w14:paraId="12ACB5EA" w14:textId="77777777"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Boekhoudkundig assistent (4)</w:t>
            </w:r>
          </w:p>
          <w:p w14:paraId="59A4ED78" w14:textId="77777777"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Commercieel</w:t>
            </w:r>
            <w:r w:rsidRPr="002740DF">
              <w:rPr>
                <w:rFonts w:asciiTheme="minorHAnsi" w:hAnsiTheme="minorHAnsi"/>
                <w:b/>
                <w:color w:val="365F91" w:themeColor="accent1" w:themeShade="BF"/>
                <w:sz w:val="20"/>
                <w:szCs w:val="20"/>
                <w:lang w:val="nl-BE" w:eastAsia="x-none" w:bidi="ar-SA"/>
              </w:rPr>
              <w:t xml:space="preserve"> </w:t>
            </w:r>
            <w:r w:rsidRPr="002740DF">
              <w:rPr>
                <w:rFonts w:asciiTheme="minorHAnsi" w:hAnsiTheme="minorHAnsi"/>
                <w:b/>
                <w:color w:val="365F91" w:themeColor="accent1" w:themeShade="BF"/>
                <w:sz w:val="20"/>
                <w:szCs w:val="20"/>
                <w:lang w:val="nl-BE" w:eastAsia="x-none" w:bidi="ar-SA"/>
              </w:rPr>
              <w:t>Assistent (4)</w:t>
            </w:r>
          </w:p>
          <w:p w14:paraId="0AE446AF" w14:textId="77777777"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HR assistent (4)</w:t>
            </w:r>
          </w:p>
          <w:p w14:paraId="0F2B8113" w14:textId="77777777"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Logistiek</w:t>
            </w:r>
            <w:r w:rsidRPr="002740DF">
              <w:rPr>
                <w:rFonts w:asciiTheme="minorHAnsi" w:hAnsiTheme="minorHAnsi"/>
                <w:b/>
                <w:color w:val="365F91" w:themeColor="accent1" w:themeShade="BF"/>
                <w:sz w:val="20"/>
                <w:szCs w:val="20"/>
                <w:lang w:val="nl-BE" w:eastAsia="x-none" w:bidi="ar-SA"/>
              </w:rPr>
              <w:t xml:space="preserve"> </w:t>
            </w:r>
            <w:r w:rsidRPr="002740DF">
              <w:rPr>
                <w:rFonts w:asciiTheme="minorHAnsi" w:hAnsiTheme="minorHAnsi"/>
                <w:b/>
                <w:color w:val="365F91" w:themeColor="accent1" w:themeShade="BF"/>
                <w:sz w:val="20"/>
                <w:szCs w:val="20"/>
                <w:lang w:val="nl-BE" w:eastAsia="x-none" w:bidi="ar-SA"/>
              </w:rPr>
              <w:t>Assistent (4)</w:t>
            </w:r>
          </w:p>
          <w:p w14:paraId="7C865352" w14:textId="39FDA334" w:rsidR="00EA65AC" w:rsidRPr="002740DF" w:rsidRDefault="00EA65AC" w:rsidP="00EA65AC">
            <w:pPr>
              <w:pStyle w:val="Lijstalinea"/>
              <w:numPr>
                <w:ilvl w:val="0"/>
                <w:numId w:val="37"/>
              </w:numPr>
              <w:rPr>
                <w:rFonts w:asciiTheme="minorHAnsi" w:hAnsiTheme="minorHAnsi"/>
                <w:b/>
                <w:color w:val="FF00FF"/>
                <w:sz w:val="20"/>
                <w:szCs w:val="20"/>
                <w:lang w:val="nl-BE" w:eastAsia="x-none" w:bidi="ar-SA"/>
              </w:rPr>
            </w:pPr>
            <w:r w:rsidRPr="002740DF">
              <w:rPr>
                <w:rFonts w:asciiTheme="minorHAnsi" w:hAnsiTheme="minorHAnsi"/>
                <w:b/>
                <w:color w:val="365F91" w:themeColor="accent1" w:themeShade="BF"/>
                <w:sz w:val="20"/>
                <w:szCs w:val="20"/>
                <w:lang w:val="nl-BE" w:eastAsia="x-none" w:bidi="ar-SA"/>
              </w:rPr>
              <w:t>Vastgoed assistent (4)</w:t>
            </w:r>
          </w:p>
        </w:tc>
        <w:tc>
          <w:tcPr>
            <w:tcW w:w="3517" w:type="dxa"/>
          </w:tcPr>
          <w:p w14:paraId="48376860" w14:textId="312BF430" w:rsidR="00EA65AC" w:rsidRPr="002740DF" w:rsidRDefault="00BB5EB0" w:rsidP="00F64FB8">
            <w:p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 xml:space="preserve">OK &gt; </w:t>
            </w:r>
            <w:r w:rsidR="001B5BDA" w:rsidRPr="002740DF">
              <w:rPr>
                <w:rFonts w:asciiTheme="minorHAnsi" w:hAnsiTheme="minorHAnsi"/>
                <w:b/>
                <w:color w:val="FF00FF"/>
                <w:sz w:val="20"/>
                <w:szCs w:val="20"/>
                <w:lang w:val="nl-BE" w:eastAsia="x-none" w:bidi="ar-SA"/>
              </w:rPr>
              <w:t>kunnen ontwikkeld worden</w:t>
            </w:r>
          </w:p>
        </w:tc>
      </w:tr>
      <w:tr w:rsidR="00EA65AC" w:rsidRPr="002740DF" w14:paraId="59915B7E" w14:textId="77777777" w:rsidTr="0095646A">
        <w:tc>
          <w:tcPr>
            <w:tcW w:w="3111" w:type="dxa"/>
            <w:vMerge/>
            <w:shd w:val="clear" w:color="auto" w:fill="95B3D7" w:themeFill="accent1" w:themeFillTint="99"/>
          </w:tcPr>
          <w:p w14:paraId="0568CA44" w14:textId="77777777" w:rsidR="00EA65AC" w:rsidRPr="002740DF" w:rsidRDefault="00EA65AC" w:rsidP="00935168">
            <w:pPr>
              <w:tabs>
                <w:tab w:val="left" w:pos="8112"/>
              </w:tabs>
              <w:rPr>
                <w:rFonts w:asciiTheme="minorHAnsi" w:hAnsiTheme="minorHAnsi"/>
                <w:b/>
                <w:caps/>
                <w:color w:val="365F91" w:themeColor="accent1" w:themeShade="BF"/>
                <w:sz w:val="20"/>
                <w:szCs w:val="20"/>
                <w:lang w:val="nl-BE" w:eastAsia="x-none" w:bidi="ar-SA"/>
              </w:rPr>
            </w:pPr>
          </w:p>
        </w:tc>
        <w:tc>
          <w:tcPr>
            <w:tcW w:w="3180" w:type="dxa"/>
            <w:vMerge/>
          </w:tcPr>
          <w:p w14:paraId="202440A3" w14:textId="77777777" w:rsidR="00EA65AC" w:rsidRPr="002740DF" w:rsidRDefault="00EA65AC" w:rsidP="009221FC">
            <w:pPr>
              <w:rPr>
                <w:rFonts w:asciiTheme="minorHAnsi" w:hAnsiTheme="minorHAnsi"/>
                <w:b/>
                <w:color w:val="365F91" w:themeColor="accent1" w:themeShade="BF"/>
                <w:sz w:val="20"/>
                <w:szCs w:val="20"/>
                <w:lang w:val="nl-BE" w:eastAsia="x-none" w:bidi="ar-SA"/>
              </w:rPr>
            </w:pPr>
          </w:p>
        </w:tc>
        <w:tc>
          <w:tcPr>
            <w:tcW w:w="7769" w:type="dxa"/>
            <w:shd w:val="clear" w:color="auto" w:fill="EEECE1" w:themeFill="background2"/>
          </w:tcPr>
          <w:p w14:paraId="29D06DF4" w14:textId="6D33F54A" w:rsidR="00EA65AC" w:rsidRPr="002740DF" w:rsidRDefault="00EA65AC" w:rsidP="00EA65AC">
            <w:pPr>
              <w:pStyle w:val="Lijstalinea"/>
              <w:numPr>
                <w:ilvl w:val="0"/>
                <w:numId w:val="37"/>
              </w:num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 xml:space="preserve">Medisch administratief </w:t>
            </w:r>
            <w:r w:rsidRPr="002740DF">
              <w:rPr>
                <w:rFonts w:asciiTheme="minorHAnsi" w:hAnsiTheme="minorHAnsi"/>
                <w:b/>
                <w:color w:val="FF00FF"/>
                <w:sz w:val="20"/>
                <w:szCs w:val="20"/>
                <w:lang w:val="nl-BE" w:eastAsia="x-none" w:bidi="ar-SA"/>
              </w:rPr>
              <w:t>assistent</w:t>
            </w:r>
          </w:p>
        </w:tc>
        <w:tc>
          <w:tcPr>
            <w:tcW w:w="3517" w:type="dxa"/>
            <w:shd w:val="clear" w:color="auto" w:fill="EEECE1" w:themeFill="background2"/>
          </w:tcPr>
          <w:p w14:paraId="3C170115" w14:textId="36B55C10" w:rsidR="00EA65AC" w:rsidRPr="002740DF" w:rsidRDefault="001B5BDA" w:rsidP="00F64FB8">
            <w:p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Sector kreeg de vraag om dit BK dringend te ontwikkelen mar er hoeft niet op gewacht te worden.</w:t>
            </w:r>
          </w:p>
        </w:tc>
      </w:tr>
      <w:tr w:rsidR="00EA65AC" w:rsidRPr="002740DF" w14:paraId="2D354A51" w14:textId="77777777" w:rsidTr="0095646A">
        <w:tc>
          <w:tcPr>
            <w:tcW w:w="3111" w:type="dxa"/>
            <w:vMerge/>
            <w:shd w:val="clear" w:color="auto" w:fill="95B3D7" w:themeFill="accent1" w:themeFillTint="99"/>
          </w:tcPr>
          <w:p w14:paraId="386FDAF3" w14:textId="77777777" w:rsidR="00EA65AC" w:rsidRPr="002740DF" w:rsidRDefault="00EA65AC" w:rsidP="00935168">
            <w:pPr>
              <w:tabs>
                <w:tab w:val="left" w:pos="8112"/>
              </w:tabs>
              <w:rPr>
                <w:rFonts w:asciiTheme="minorHAnsi" w:hAnsiTheme="minorHAnsi"/>
                <w:b/>
                <w:caps/>
                <w:color w:val="365F91" w:themeColor="accent1" w:themeShade="BF"/>
                <w:sz w:val="20"/>
                <w:szCs w:val="20"/>
                <w:lang w:val="nl-BE" w:eastAsia="x-none" w:bidi="ar-SA"/>
              </w:rPr>
            </w:pPr>
          </w:p>
        </w:tc>
        <w:tc>
          <w:tcPr>
            <w:tcW w:w="3180" w:type="dxa"/>
            <w:vMerge/>
          </w:tcPr>
          <w:p w14:paraId="362F5E84" w14:textId="77777777" w:rsidR="00EA65AC" w:rsidRPr="002740DF" w:rsidRDefault="00EA65AC" w:rsidP="009221FC">
            <w:pPr>
              <w:rPr>
                <w:rFonts w:asciiTheme="minorHAnsi" w:hAnsiTheme="minorHAnsi"/>
                <w:b/>
                <w:color w:val="365F91" w:themeColor="accent1" w:themeShade="BF"/>
                <w:sz w:val="20"/>
                <w:szCs w:val="20"/>
                <w:lang w:val="nl-BE" w:eastAsia="x-none" w:bidi="ar-SA"/>
              </w:rPr>
            </w:pPr>
          </w:p>
        </w:tc>
        <w:tc>
          <w:tcPr>
            <w:tcW w:w="7769" w:type="dxa"/>
          </w:tcPr>
          <w:p w14:paraId="57A70BBC" w14:textId="77777777"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Administratief medewerker onthaal (3)</w:t>
            </w:r>
          </w:p>
          <w:p w14:paraId="5249B74F" w14:textId="1683367C"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Polyvalent administratief medewerker (3)</w:t>
            </w:r>
          </w:p>
        </w:tc>
        <w:tc>
          <w:tcPr>
            <w:tcW w:w="3517" w:type="dxa"/>
          </w:tcPr>
          <w:p w14:paraId="710A24DE" w14:textId="4194AEF2" w:rsidR="00EA65AC" w:rsidRPr="002740DF" w:rsidRDefault="001B5BDA" w:rsidP="00F64FB8">
            <w:p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OK</w:t>
            </w:r>
            <w:r w:rsidR="00BB5EB0" w:rsidRPr="002740DF">
              <w:rPr>
                <w:rFonts w:asciiTheme="minorHAnsi" w:hAnsiTheme="minorHAnsi"/>
                <w:b/>
                <w:color w:val="FF00FF"/>
                <w:sz w:val="20"/>
                <w:szCs w:val="20"/>
                <w:lang w:val="nl-BE" w:eastAsia="x-none" w:bidi="ar-SA"/>
              </w:rPr>
              <w:t xml:space="preserve"> &gt; kunnen</w:t>
            </w:r>
            <w:r w:rsidR="00BB5EB0" w:rsidRPr="002740DF">
              <w:rPr>
                <w:rFonts w:asciiTheme="minorHAnsi" w:hAnsiTheme="minorHAnsi"/>
                <w:b/>
                <w:color w:val="FF00FF"/>
                <w:sz w:val="20"/>
                <w:szCs w:val="20"/>
                <w:lang w:val="nl-BE" w:eastAsia="x-none" w:bidi="ar-SA"/>
              </w:rPr>
              <w:t xml:space="preserve"> ontwikkeld worden</w:t>
            </w:r>
          </w:p>
        </w:tc>
      </w:tr>
      <w:tr w:rsidR="00EA65AC" w:rsidRPr="002740DF" w14:paraId="4D775F83" w14:textId="77777777" w:rsidTr="0095646A">
        <w:tc>
          <w:tcPr>
            <w:tcW w:w="3111" w:type="dxa"/>
            <w:vMerge/>
            <w:shd w:val="clear" w:color="auto" w:fill="95B3D7" w:themeFill="accent1" w:themeFillTint="99"/>
          </w:tcPr>
          <w:p w14:paraId="578659DF" w14:textId="77777777" w:rsidR="00EA65AC" w:rsidRPr="002740DF" w:rsidRDefault="00EA65AC" w:rsidP="00935168">
            <w:pPr>
              <w:tabs>
                <w:tab w:val="left" w:pos="8112"/>
              </w:tabs>
              <w:rPr>
                <w:rFonts w:asciiTheme="minorHAnsi" w:hAnsiTheme="minorHAnsi"/>
                <w:b/>
                <w:caps/>
                <w:color w:val="365F91" w:themeColor="accent1" w:themeShade="BF"/>
                <w:sz w:val="20"/>
                <w:szCs w:val="20"/>
                <w:lang w:val="nl-BE" w:eastAsia="x-none" w:bidi="ar-SA"/>
              </w:rPr>
            </w:pPr>
          </w:p>
        </w:tc>
        <w:tc>
          <w:tcPr>
            <w:tcW w:w="3180" w:type="dxa"/>
            <w:vMerge/>
          </w:tcPr>
          <w:p w14:paraId="5832A0BE" w14:textId="77777777" w:rsidR="00EA65AC" w:rsidRPr="002740DF" w:rsidRDefault="00EA65AC" w:rsidP="009221FC">
            <w:pPr>
              <w:rPr>
                <w:rFonts w:asciiTheme="minorHAnsi" w:hAnsiTheme="minorHAnsi"/>
                <w:b/>
                <w:color w:val="365F91" w:themeColor="accent1" w:themeShade="BF"/>
                <w:sz w:val="20"/>
                <w:szCs w:val="20"/>
                <w:lang w:val="nl-BE" w:eastAsia="x-none" w:bidi="ar-SA"/>
              </w:rPr>
            </w:pPr>
          </w:p>
        </w:tc>
        <w:tc>
          <w:tcPr>
            <w:tcW w:w="7769" w:type="dxa"/>
          </w:tcPr>
          <w:p w14:paraId="294D85F9" w14:textId="712B27AD" w:rsidR="00EA65AC" w:rsidRPr="002740DF" w:rsidRDefault="00EA65AC" w:rsidP="00EA65AC">
            <w:pPr>
              <w:pStyle w:val="Lijstalinea"/>
              <w:numPr>
                <w:ilvl w:val="0"/>
                <w:numId w:val="37"/>
              </w:numPr>
              <w:rPr>
                <w:rFonts w:asciiTheme="minorHAnsi" w:hAnsiTheme="minorHAnsi"/>
                <w:b/>
                <w:color w:val="365F91" w:themeColor="accent1" w:themeShade="BF"/>
                <w:sz w:val="20"/>
                <w:szCs w:val="20"/>
                <w:lang w:val="nl-BE" w:eastAsia="x-none" w:bidi="ar-SA"/>
              </w:rPr>
            </w:pPr>
            <w:r w:rsidRPr="002740DF">
              <w:rPr>
                <w:rFonts w:asciiTheme="minorHAnsi" w:hAnsiTheme="minorHAnsi"/>
                <w:b/>
                <w:color w:val="365F91" w:themeColor="accent1" w:themeShade="BF"/>
                <w:sz w:val="20"/>
                <w:szCs w:val="20"/>
                <w:lang w:val="nl-BE" w:eastAsia="x-none" w:bidi="ar-SA"/>
              </w:rPr>
              <w:t>Polyvalent administratief ondersteuner (2)</w:t>
            </w:r>
          </w:p>
        </w:tc>
        <w:tc>
          <w:tcPr>
            <w:tcW w:w="3517" w:type="dxa"/>
          </w:tcPr>
          <w:p w14:paraId="1E1958FB" w14:textId="2966CEC8" w:rsidR="00EA65AC" w:rsidRPr="002740DF" w:rsidRDefault="001B5BDA" w:rsidP="00F64FB8">
            <w:pPr>
              <w:rPr>
                <w:rFonts w:asciiTheme="minorHAnsi" w:hAnsiTheme="minorHAnsi"/>
                <w:b/>
                <w:color w:val="FF00FF"/>
                <w:sz w:val="20"/>
                <w:szCs w:val="20"/>
                <w:lang w:val="nl-BE" w:eastAsia="x-none" w:bidi="ar-SA"/>
              </w:rPr>
            </w:pPr>
            <w:r w:rsidRPr="002740DF">
              <w:rPr>
                <w:rFonts w:asciiTheme="minorHAnsi" w:hAnsiTheme="minorHAnsi"/>
                <w:b/>
                <w:color w:val="FF00FF"/>
                <w:sz w:val="20"/>
                <w:szCs w:val="20"/>
                <w:lang w:val="nl-BE" w:eastAsia="x-none" w:bidi="ar-SA"/>
              </w:rPr>
              <w:t>OK</w:t>
            </w:r>
            <w:r w:rsidR="00BB5EB0" w:rsidRPr="002740DF">
              <w:rPr>
                <w:rFonts w:asciiTheme="minorHAnsi" w:hAnsiTheme="minorHAnsi"/>
                <w:b/>
                <w:color w:val="FF00FF"/>
                <w:sz w:val="20"/>
                <w:szCs w:val="20"/>
                <w:lang w:val="nl-BE" w:eastAsia="x-none" w:bidi="ar-SA"/>
              </w:rPr>
              <w:t xml:space="preserve"> &gt; ka</w:t>
            </w:r>
            <w:r w:rsidR="00BB5EB0" w:rsidRPr="002740DF">
              <w:rPr>
                <w:rFonts w:asciiTheme="minorHAnsi" w:hAnsiTheme="minorHAnsi"/>
                <w:b/>
                <w:color w:val="FF00FF"/>
                <w:sz w:val="20"/>
                <w:szCs w:val="20"/>
                <w:lang w:val="nl-BE" w:eastAsia="x-none" w:bidi="ar-SA"/>
              </w:rPr>
              <w:t>n ontwikkeld worden</w:t>
            </w:r>
          </w:p>
        </w:tc>
      </w:tr>
    </w:tbl>
    <w:p w14:paraId="26BC42FE" w14:textId="1A81AE4C" w:rsidR="0026511F" w:rsidRPr="002740DF" w:rsidRDefault="0026511F" w:rsidP="004A7F06">
      <w:pPr>
        <w:tabs>
          <w:tab w:val="left" w:pos="8112"/>
        </w:tabs>
        <w:spacing w:before="240"/>
        <w:rPr>
          <w:lang w:val="nl-BE"/>
        </w:rPr>
      </w:pPr>
    </w:p>
    <w:sectPr w:rsidR="0026511F" w:rsidRPr="002740DF" w:rsidSect="00F323F6">
      <w:headerReference w:type="default" r:id="rId12"/>
      <w:footerReference w:type="default" r:id="rId13"/>
      <w:headerReference w:type="first" r:id="rId14"/>
      <w:pgSz w:w="23814" w:h="16839" w:orient="landscape" w:code="8"/>
      <w:pgMar w:top="1418" w:right="2126" w:bottom="1418" w:left="1418"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AE92C" w14:textId="77777777" w:rsidR="00C474D1" w:rsidRDefault="00C474D1" w:rsidP="00314EAE">
      <w:r>
        <w:separator/>
      </w:r>
    </w:p>
  </w:endnote>
  <w:endnote w:type="continuationSeparator" w:id="0">
    <w:p w14:paraId="6DBA8545" w14:textId="77777777" w:rsidR="00C474D1" w:rsidRDefault="00C474D1" w:rsidP="0031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5" w:type="pct"/>
      <w:tblInd w:w="-142" w:type="dxa"/>
      <w:tblCellMar>
        <w:left w:w="0" w:type="dxa"/>
        <w:right w:w="0" w:type="dxa"/>
      </w:tblCellMar>
      <w:tblLook w:val="04A0" w:firstRow="1" w:lastRow="0" w:firstColumn="1" w:lastColumn="0" w:noHBand="0" w:noVBand="1"/>
    </w:tblPr>
    <w:tblGrid>
      <w:gridCol w:w="9876"/>
      <w:gridCol w:w="812"/>
      <w:gridCol w:w="9724"/>
    </w:tblGrid>
    <w:tr w:rsidR="00F13EB3" w14:paraId="2C3B102F" w14:textId="77777777" w:rsidTr="00665B2B">
      <w:tc>
        <w:tcPr>
          <w:tcW w:w="2419" w:type="pct"/>
        </w:tcPr>
        <w:p w14:paraId="3A841378" w14:textId="13E932E3" w:rsidR="00F13EB3" w:rsidRDefault="00F13EB3">
          <w:pPr>
            <w:pStyle w:val="Voettekst"/>
            <w:rPr>
              <w:caps/>
              <w:color w:val="4F81BD" w:themeColor="accent1"/>
              <w:sz w:val="18"/>
              <w:szCs w:val="18"/>
            </w:rPr>
          </w:pPr>
          <w:sdt>
            <w:sdtPr>
              <w:rPr>
                <w:caps/>
                <w:color w:val="4F81BD" w:themeColor="accent1"/>
                <w:sz w:val="18"/>
                <w:szCs w:val="18"/>
              </w:rPr>
              <w:alias w:val="Titel"/>
              <w:tag w:val=""/>
              <w:id w:val="886384654"/>
              <w:placeholder>
                <w:docPart w:val="F9DF1DBC6037440A94BC89CB3F288162"/>
              </w:placeholder>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18"/>
                  <w:szCs w:val="18"/>
                </w:rPr>
                <w:t>werkgroep moudlarisering Volwassenenonderwijs – 6 september 2018</w:t>
              </w:r>
            </w:sdtContent>
          </w:sdt>
        </w:p>
      </w:tc>
      <w:tc>
        <w:tcPr>
          <w:tcW w:w="199" w:type="pct"/>
        </w:tcPr>
        <w:p w14:paraId="77EBBFCD" w14:textId="77777777" w:rsidR="00F13EB3" w:rsidRDefault="00F13EB3">
          <w:pPr>
            <w:pStyle w:val="Voettekst"/>
            <w:rPr>
              <w:caps/>
              <w:color w:val="4F81BD" w:themeColor="accent1"/>
              <w:sz w:val="18"/>
              <w:szCs w:val="18"/>
            </w:rPr>
          </w:pPr>
        </w:p>
      </w:tc>
      <w:tc>
        <w:tcPr>
          <w:tcW w:w="2382" w:type="pct"/>
        </w:tcPr>
        <w:p w14:paraId="2A2A1A2E" w14:textId="4CBD442F" w:rsidR="00F13EB3" w:rsidRDefault="00F13EB3">
          <w:pPr>
            <w:pStyle w:val="Voettekst"/>
            <w:jc w:val="right"/>
            <w:rPr>
              <w:caps/>
              <w:color w:val="4F81BD" w:themeColor="accent1"/>
              <w:sz w:val="18"/>
              <w:szCs w:val="18"/>
            </w:rPr>
          </w:pPr>
        </w:p>
      </w:tc>
    </w:tr>
  </w:tbl>
  <w:p w14:paraId="3916FBB0" w14:textId="0A9613D9" w:rsidR="00F13EB3" w:rsidRPr="00C37802" w:rsidRDefault="00F13EB3" w:rsidP="007E60EE">
    <w:pPr>
      <w:pStyle w:val="Voettekst"/>
      <w:rPr>
        <w:rFonts w:asciiTheme="minorHAnsi" w:hAnsiTheme="minorHAnsi"/>
        <w:b/>
        <w:spacing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9C6C" w14:textId="77777777" w:rsidR="00C474D1" w:rsidRDefault="00C474D1" w:rsidP="00314EAE">
      <w:r>
        <w:separator/>
      </w:r>
    </w:p>
  </w:footnote>
  <w:footnote w:type="continuationSeparator" w:id="0">
    <w:p w14:paraId="68000F61" w14:textId="77777777" w:rsidR="00C474D1" w:rsidRDefault="00C474D1" w:rsidP="0031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47051"/>
      <w:docPartObj>
        <w:docPartGallery w:val="Page Numbers (Top of Page)"/>
        <w:docPartUnique/>
      </w:docPartObj>
    </w:sdtPr>
    <w:sdtEndPr>
      <w:rPr>
        <w:rFonts w:asciiTheme="minorHAnsi" w:hAnsiTheme="minorHAnsi" w:cstheme="minorHAnsi"/>
        <w:b/>
        <w:color w:val="00B0F0"/>
        <w:sz w:val="24"/>
        <w:szCs w:val="24"/>
      </w:rPr>
    </w:sdtEndPr>
    <w:sdtContent>
      <w:p w14:paraId="2A428A28" w14:textId="00690898" w:rsidR="00F13EB3" w:rsidRPr="00D62FBF" w:rsidRDefault="00F13EB3">
        <w:pPr>
          <w:pStyle w:val="Koptekst"/>
          <w:jc w:val="center"/>
          <w:rPr>
            <w:rFonts w:asciiTheme="minorHAnsi" w:hAnsiTheme="minorHAnsi" w:cstheme="minorHAnsi"/>
            <w:b/>
            <w:color w:val="00B0F0"/>
            <w:sz w:val="24"/>
            <w:szCs w:val="24"/>
          </w:rPr>
        </w:pPr>
        <w:r w:rsidRPr="00D62FBF">
          <w:rPr>
            <w:rFonts w:asciiTheme="minorHAnsi" w:hAnsiTheme="minorHAnsi" w:cstheme="minorHAnsi"/>
            <w:b/>
            <w:color w:val="00B0F0"/>
            <w:sz w:val="24"/>
            <w:szCs w:val="24"/>
          </w:rPr>
          <w:fldChar w:fldCharType="begin"/>
        </w:r>
        <w:r w:rsidRPr="00D62FBF">
          <w:rPr>
            <w:rFonts w:asciiTheme="minorHAnsi" w:hAnsiTheme="minorHAnsi" w:cstheme="minorHAnsi"/>
            <w:b/>
            <w:color w:val="00B0F0"/>
            <w:sz w:val="24"/>
            <w:szCs w:val="24"/>
          </w:rPr>
          <w:instrText>PAGE   \* MERGEFORMAT</w:instrText>
        </w:r>
        <w:r w:rsidRPr="00D62FBF">
          <w:rPr>
            <w:rFonts w:asciiTheme="minorHAnsi" w:hAnsiTheme="minorHAnsi" w:cstheme="minorHAnsi"/>
            <w:b/>
            <w:color w:val="00B0F0"/>
            <w:sz w:val="24"/>
            <w:szCs w:val="24"/>
          </w:rPr>
          <w:fldChar w:fldCharType="separate"/>
        </w:r>
        <w:r w:rsidRPr="00D62FBF">
          <w:rPr>
            <w:rFonts w:asciiTheme="minorHAnsi" w:hAnsiTheme="minorHAnsi" w:cstheme="minorHAnsi"/>
            <w:b/>
            <w:color w:val="00B0F0"/>
            <w:sz w:val="24"/>
            <w:szCs w:val="24"/>
            <w:lang w:val="nl-NL"/>
          </w:rPr>
          <w:t>2</w:t>
        </w:r>
        <w:r w:rsidRPr="00D62FBF">
          <w:rPr>
            <w:rFonts w:asciiTheme="minorHAnsi" w:hAnsiTheme="minorHAnsi" w:cstheme="minorHAnsi"/>
            <w:b/>
            <w:color w:val="00B0F0"/>
            <w:sz w:val="24"/>
            <w:szCs w:val="24"/>
          </w:rPr>
          <w:fldChar w:fldCharType="end"/>
        </w:r>
      </w:p>
    </w:sdtContent>
  </w:sdt>
  <w:p w14:paraId="11D77936" w14:textId="77777777" w:rsidR="00F13EB3" w:rsidRDefault="00F13E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7" w:type="pct"/>
      <w:tblBorders>
        <w:insideH w:val="single" w:sz="4" w:space="0" w:color="auto"/>
      </w:tblBorders>
      <w:tblLayout w:type="fixed"/>
      <w:tblLook w:val="04A0" w:firstRow="1" w:lastRow="0" w:firstColumn="1" w:lastColumn="0" w:noHBand="0" w:noVBand="1"/>
    </w:tblPr>
    <w:tblGrid>
      <w:gridCol w:w="4255"/>
      <w:gridCol w:w="4254"/>
      <w:gridCol w:w="4254"/>
      <w:gridCol w:w="4254"/>
      <w:gridCol w:w="4254"/>
    </w:tblGrid>
    <w:tr w:rsidR="00F13EB3" w14:paraId="414D6A1A" w14:textId="77777777" w:rsidTr="00453A05">
      <w:trPr>
        <w:trHeight w:val="850"/>
      </w:trPr>
      <w:tc>
        <w:tcPr>
          <w:tcW w:w="1000" w:type="pct"/>
          <w:shd w:val="clear" w:color="auto" w:fill="auto"/>
          <w:vAlign w:val="center"/>
        </w:tcPr>
        <w:p w14:paraId="598833FB" w14:textId="52849ED3" w:rsidR="00F13EB3" w:rsidRDefault="00F13EB3" w:rsidP="00453A05"/>
      </w:tc>
      <w:tc>
        <w:tcPr>
          <w:tcW w:w="1000" w:type="pct"/>
          <w:shd w:val="clear" w:color="auto" w:fill="auto"/>
        </w:tcPr>
        <w:p w14:paraId="593F16E6" w14:textId="44CDF5B8" w:rsidR="00F13EB3" w:rsidRDefault="00F13EB3" w:rsidP="00453A05"/>
      </w:tc>
      <w:tc>
        <w:tcPr>
          <w:tcW w:w="1000" w:type="pct"/>
          <w:shd w:val="clear" w:color="auto" w:fill="auto"/>
          <w:vAlign w:val="center"/>
        </w:tcPr>
        <w:p w14:paraId="645E52EA" w14:textId="067071F5" w:rsidR="00F13EB3" w:rsidRDefault="00F13EB3" w:rsidP="00453A05"/>
      </w:tc>
      <w:tc>
        <w:tcPr>
          <w:tcW w:w="1000" w:type="pct"/>
          <w:shd w:val="clear" w:color="auto" w:fill="auto"/>
          <w:vAlign w:val="center"/>
        </w:tcPr>
        <w:p w14:paraId="119FC14A" w14:textId="038A46FF" w:rsidR="00F13EB3" w:rsidRDefault="00F13EB3" w:rsidP="00453A05"/>
      </w:tc>
      <w:tc>
        <w:tcPr>
          <w:tcW w:w="1000" w:type="pct"/>
          <w:shd w:val="clear" w:color="auto" w:fill="auto"/>
          <w:vAlign w:val="center"/>
        </w:tcPr>
        <w:p w14:paraId="38C6E509" w14:textId="35A56B10" w:rsidR="00F13EB3" w:rsidRDefault="00F13EB3" w:rsidP="00453A05"/>
      </w:tc>
    </w:tr>
  </w:tbl>
  <w:p w14:paraId="51EC4D7F" w14:textId="77777777" w:rsidR="00F13EB3" w:rsidRDefault="00F13EB3" w:rsidP="009C594D">
    <w:pPr>
      <w:pStyle w:val="Koptekst"/>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258"/>
    <w:multiLevelType w:val="hybridMultilevel"/>
    <w:tmpl w:val="A4C0EE24"/>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477FAA"/>
    <w:multiLevelType w:val="hybridMultilevel"/>
    <w:tmpl w:val="D0EC93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77288C"/>
    <w:multiLevelType w:val="hybridMultilevel"/>
    <w:tmpl w:val="61240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6725F5"/>
    <w:multiLevelType w:val="hybridMultilevel"/>
    <w:tmpl w:val="E0887552"/>
    <w:lvl w:ilvl="0" w:tplc="C8D64D4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BC0C8B"/>
    <w:multiLevelType w:val="hybridMultilevel"/>
    <w:tmpl w:val="BC7C8E5A"/>
    <w:lvl w:ilvl="0" w:tplc="D986864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72AC4"/>
    <w:multiLevelType w:val="hybridMultilevel"/>
    <w:tmpl w:val="15CA6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B875D5"/>
    <w:multiLevelType w:val="hybridMultilevel"/>
    <w:tmpl w:val="118A5C0A"/>
    <w:lvl w:ilvl="0" w:tplc="9C4EDFCC">
      <w:numFmt w:val="bullet"/>
      <w:lvlText w:val="-"/>
      <w:lvlJc w:val="left"/>
      <w:pPr>
        <w:ind w:left="720" w:hanging="360"/>
      </w:pPr>
      <w:rPr>
        <w:rFonts w:ascii="Calibri" w:eastAsia="Calibri" w:hAnsi="Calibri" w:cs="Times New Roman" w:hint="default"/>
        <w:color w:val="1F386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62C4097"/>
    <w:multiLevelType w:val="hybridMultilevel"/>
    <w:tmpl w:val="605E6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87184F"/>
    <w:multiLevelType w:val="hybridMultilevel"/>
    <w:tmpl w:val="7A14D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E07C59"/>
    <w:multiLevelType w:val="hybridMultilevel"/>
    <w:tmpl w:val="648A8F2C"/>
    <w:lvl w:ilvl="0" w:tplc="A5E848DE">
      <w:numFmt w:val="bullet"/>
      <w:lvlText w:val="-"/>
      <w:lvlJc w:val="left"/>
      <w:pPr>
        <w:ind w:left="8832" w:hanging="360"/>
      </w:pPr>
      <w:rPr>
        <w:rFonts w:ascii="Calibri" w:eastAsia="Times New Roman" w:hAnsi="Calibri" w:cs="Arial" w:hint="default"/>
      </w:rPr>
    </w:lvl>
    <w:lvl w:ilvl="1" w:tplc="08130003" w:tentative="1">
      <w:start w:val="1"/>
      <w:numFmt w:val="bullet"/>
      <w:lvlText w:val="o"/>
      <w:lvlJc w:val="left"/>
      <w:pPr>
        <w:ind w:left="9552" w:hanging="360"/>
      </w:pPr>
      <w:rPr>
        <w:rFonts w:ascii="Courier New" w:hAnsi="Courier New" w:cs="Courier New" w:hint="default"/>
      </w:rPr>
    </w:lvl>
    <w:lvl w:ilvl="2" w:tplc="08130005" w:tentative="1">
      <w:start w:val="1"/>
      <w:numFmt w:val="bullet"/>
      <w:lvlText w:val=""/>
      <w:lvlJc w:val="left"/>
      <w:pPr>
        <w:ind w:left="10272" w:hanging="360"/>
      </w:pPr>
      <w:rPr>
        <w:rFonts w:ascii="Wingdings" w:hAnsi="Wingdings" w:hint="default"/>
      </w:rPr>
    </w:lvl>
    <w:lvl w:ilvl="3" w:tplc="08130001" w:tentative="1">
      <w:start w:val="1"/>
      <w:numFmt w:val="bullet"/>
      <w:lvlText w:val=""/>
      <w:lvlJc w:val="left"/>
      <w:pPr>
        <w:ind w:left="10992" w:hanging="360"/>
      </w:pPr>
      <w:rPr>
        <w:rFonts w:ascii="Symbol" w:hAnsi="Symbol" w:hint="default"/>
      </w:rPr>
    </w:lvl>
    <w:lvl w:ilvl="4" w:tplc="08130003" w:tentative="1">
      <w:start w:val="1"/>
      <w:numFmt w:val="bullet"/>
      <w:lvlText w:val="o"/>
      <w:lvlJc w:val="left"/>
      <w:pPr>
        <w:ind w:left="11712" w:hanging="360"/>
      </w:pPr>
      <w:rPr>
        <w:rFonts w:ascii="Courier New" w:hAnsi="Courier New" w:cs="Courier New" w:hint="default"/>
      </w:rPr>
    </w:lvl>
    <w:lvl w:ilvl="5" w:tplc="08130005" w:tentative="1">
      <w:start w:val="1"/>
      <w:numFmt w:val="bullet"/>
      <w:lvlText w:val=""/>
      <w:lvlJc w:val="left"/>
      <w:pPr>
        <w:ind w:left="12432" w:hanging="360"/>
      </w:pPr>
      <w:rPr>
        <w:rFonts w:ascii="Wingdings" w:hAnsi="Wingdings" w:hint="default"/>
      </w:rPr>
    </w:lvl>
    <w:lvl w:ilvl="6" w:tplc="08130001" w:tentative="1">
      <w:start w:val="1"/>
      <w:numFmt w:val="bullet"/>
      <w:lvlText w:val=""/>
      <w:lvlJc w:val="left"/>
      <w:pPr>
        <w:ind w:left="13152" w:hanging="360"/>
      </w:pPr>
      <w:rPr>
        <w:rFonts w:ascii="Symbol" w:hAnsi="Symbol" w:hint="default"/>
      </w:rPr>
    </w:lvl>
    <w:lvl w:ilvl="7" w:tplc="08130003" w:tentative="1">
      <w:start w:val="1"/>
      <w:numFmt w:val="bullet"/>
      <w:lvlText w:val="o"/>
      <w:lvlJc w:val="left"/>
      <w:pPr>
        <w:ind w:left="13872" w:hanging="360"/>
      </w:pPr>
      <w:rPr>
        <w:rFonts w:ascii="Courier New" w:hAnsi="Courier New" w:cs="Courier New" w:hint="default"/>
      </w:rPr>
    </w:lvl>
    <w:lvl w:ilvl="8" w:tplc="08130005" w:tentative="1">
      <w:start w:val="1"/>
      <w:numFmt w:val="bullet"/>
      <w:lvlText w:val=""/>
      <w:lvlJc w:val="left"/>
      <w:pPr>
        <w:ind w:left="14592" w:hanging="360"/>
      </w:pPr>
      <w:rPr>
        <w:rFonts w:ascii="Wingdings" w:hAnsi="Wingdings" w:hint="default"/>
      </w:rPr>
    </w:lvl>
  </w:abstractNum>
  <w:abstractNum w:abstractNumId="10" w15:restartNumberingAfterBreak="0">
    <w:nsid w:val="24895880"/>
    <w:multiLevelType w:val="hybridMultilevel"/>
    <w:tmpl w:val="D562B842"/>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833021"/>
    <w:multiLevelType w:val="hybridMultilevel"/>
    <w:tmpl w:val="413E4E54"/>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6468EF"/>
    <w:multiLevelType w:val="hybridMultilevel"/>
    <w:tmpl w:val="9DBA4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EF5E2D"/>
    <w:multiLevelType w:val="hybridMultilevel"/>
    <w:tmpl w:val="CB0032AC"/>
    <w:lvl w:ilvl="0" w:tplc="9C4EDFCC">
      <w:numFmt w:val="bullet"/>
      <w:lvlText w:val="-"/>
      <w:lvlJc w:val="left"/>
      <w:pPr>
        <w:ind w:left="890" w:hanging="360"/>
      </w:pPr>
      <w:rPr>
        <w:rFonts w:ascii="Calibri" w:eastAsia="Calibri" w:hAnsi="Calibri" w:cs="Times New Roman" w:hint="default"/>
        <w:color w:val="1F3864"/>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4" w15:restartNumberingAfterBreak="0">
    <w:nsid w:val="2B7A215B"/>
    <w:multiLevelType w:val="hybridMultilevel"/>
    <w:tmpl w:val="9BE8B654"/>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5" w15:restartNumberingAfterBreak="0">
    <w:nsid w:val="2D6415F2"/>
    <w:multiLevelType w:val="hybridMultilevel"/>
    <w:tmpl w:val="10085424"/>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1C0210"/>
    <w:multiLevelType w:val="hybridMultilevel"/>
    <w:tmpl w:val="F1D2A444"/>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C71A2C"/>
    <w:multiLevelType w:val="hybridMultilevel"/>
    <w:tmpl w:val="609EE5FC"/>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097A10"/>
    <w:multiLevelType w:val="hybridMultilevel"/>
    <w:tmpl w:val="2EAAB3E8"/>
    <w:lvl w:ilvl="0" w:tplc="A5E848DE">
      <w:numFmt w:val="bullet"/>
      <w:lvlText w:val="-"/>
      <w:lvlJc w:val="left"/>
      <w:pPr>
        <w:ind w:left="9216" w:hanging="360"/>
      </w:pPr>
      <w:rPr>
        <w:rFonts w:ascii="Calibri" w:eastAsia="Times New Roman" w:hAnsi="Calibri" w:cs="Arial" w:hint="default"/>
      </w:rPr>
    </w:lvl>
    <w:lvl w:ilvl="1" w:tplc="08130003" w:tentative="1">
      <w:start w:val="1"/>
      <w:numFmt w:val="bullet"/>
      <w:lvlText w:val="o"/>
      <w:lvlJc w:val="left"/>
      <w:pPr>
        <w:ind w:left="9936" w:hanging="360"/>
      </w:pPr>
      <w:rPr>
        <w:rFonts w:ascii="Courier New" w:hAnsi="Courier New" w:cs="Courier New" w:hint="default"/>
      </w:rPr>
    </w:lvl>
    <w:lvl w:ilvl="2" w:tplc="08130005" w:tentative="1">
      <w:start w:val="1"/>
      <w:numFmt w:val="bullet"/>
      <w:lvlText w:val=""/>
      <w:lvlJc w:val="left"/>
      <w:pPr>
        <w:ind w:left="10656" w:hanging="360"/>
      </w:pPr>
      <w:rPr>
        <w:rFonts w:ascii="Wingdings" w:hAnsi="Wingdings" w:hint="default"/>
      </w:rPr>
    </w:lvl>
    <w:lvl w:ilvl="3" w:tplc="08130001" w:tentative="1">
      <w:start w:val="1"/>
      <w:numFmt w:val="bullet"/>
      <w:lvlText w:val=""/>
      <w:lvlJc w:val="left"/>
      <w:pPr>
        <w:ind w:left="11376" w:hanging="360"/>
      </w:pPr>
      <w:rPr>
        <w:rFonts w:ascii="Symbol" w:hAnsi="Symbol" w:hint="default"/>
      </w:rPr>
    </w:lvl>
    <w:lvl w:ilvl="4" w:tplc="08130003" w:tentative="1">
      <w:start w:val="1"/>
      <w:numFmt w:val="bullet"/>
      <w:lvlText w:val="o"/>
      <w:lvlJc w:val="left"/>
      <w:pPr>
        <w:ind w:left="12096" w:hanging="360"/>
      </w:pPr>
      <w:rPr>
        <w:rFonts w:ascii="Courier New" w:hAnsi="Courier New" w:cs="Courier New" w:hint="default"/>
      </w:rPr>
    </w:lvl>
    <w:lvl w:ilvl="5" w:tplc="08130005" w:tentative="1">
      <w:start w:val="1"/>
      <w:numFmt w:val="bullet"/>
      <w:lvlText w:val=""/>
      <w:lvlJc w:val="left"/>
      <w:pPr>
        <w:ind w:left="12816" w:hanging="360"/>
      </w:pPr>
      <w:rPr>
        <w:rFonts w:ascii="Wingdings" w:hAnsi="Wingdings" w:hint="default"/>
      </w:rPr>
    </w:lvl>
    <w:lvl w:ilvl="6" w:tplc="08130001" w:tentative="1">
      <w:start w:val="1"/>
      <w:numFmt w:val="bullet"/>
      <w:lvlText w:val=""/>
      <w:lvlJc w:val="left"/>
      <w:pPr>
        <w:ind w:left="13536" w:hanging="360"/>
      </w:pPr>
      <w:rPr>
        <w:rFonts w:ascii="Symbol" w:hAnsi="Symbol" w:hint="default"/>
      </w:rPr>
    </w:lvl>
    <w:lvl w:ilvl="7" w:tplc="08130003" w:tentative="1">
      <w:start w:val="1"/>
      <w:numFmt w:val="bullet"/>
      <w:lvlText w:val="o"/>
      <w:lvlJc w:val="left"/>
      <w:pPr>
        <w:ind w:left="14256" w:hanging="360"/>
      </w:pPr>
      <w:rPr>
        <w:rFonts w:ascii="Courier New" w:hAnsi="Courier New" w:cs="Courier New" w:hint="default"/>
      </w:rPr>
    </w:lvl>
    <w:lvl w:ilvl="8" w:tplc="08130005" w:tentative="1">
      <w:start w:val="1"/>
      <w:numFmt w:val="bullet"/>
      <w:lvlText w:val=""/>
      <w:lvlJc w:val="left"/>
      <w:pPr>
        <w:ind w:left="14976" w:hanging="360"/>
      </w:pPr>
      <w:rPr>
        <w:rFonts w:ascii="Wingdings" w:hAnsi="Wingdings" w:hint="default"/>
      </w:rPr>
    </w:lvl>
  </w:abstractNum>
  <w:abstractNum w:abstractNumId="19" w15:restartNumberingAfterBreak="0">
    <w:nsid w:val="3B7D5AEB"/>
    <w:multiLevelType w:val="hybridMultilevel"/>
    <w:tmpl w:val="26108E9E"/>
    <w:lvl w:ilvl="0" w:tplc="3DBCDF2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BFE4E4D"/>
    <w:multiLevelType w:val="hybridMultilevel"/>
    <w:tmpl w:val="3CF29682"/>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1A26C5"/>
    <w:multiLevelType w:val="hybridMultilevel"/>
    <w:tmpl w:val="0812EB8E"/>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B6718E"/>
    <w:multiLevelType w:val="hybridMultilevel"/>
    <w:tmpl w:val="32A684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44DC6C22"/>
    <w:multiLevelType w:val="hybridMultilevel"/>
    <w:tmpl w:val="676ADB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930BAA"/>
    <w:multiLevelType w:val="hybridMultilevel"/>
    <w:tmpl w:val="AD52927A"/>
    <w:lvl w:ilvl="0" w:tplc="0B2299D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DF4F79"/>
    <w:multiLevelType w:val="hybridMultilevel"/>
    <w:tmpl w:val="339E9536"/>
    <w:lvl w:ilvl="0" w:tplc="A5E848DE">
      <w:numFmt w:val="bullet"/>
      <w:lvlText w:val="-"/>
      <w:lvlJc w:val="left"/>
      <w:pPr>
        <w:ind w:left="768" w:hanging="360"/>
      </w:pPr>
      <w:rPr>
        <w:rFonts w:ascii="Calibri" w:eastAsia="Times New Roman" w:hAnsi="Calibri" w:cs="Aria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6" w15:restartNumberingAfterBreak="0">
    <w:nsid w:val="59F420E1"/>
    <w:multiLevelType w:val="hybridMultilevel"/>
    <w:tmpl w:val="DAEA047C"/>
    <w:lvl w:ilvl="0" w:tplc="D986864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4C6B56"/>
    <w:multiLevelType w:val="hybridMultilevel"/>
    <w:tmpl w:val="FE489F94"/>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0E1D39"/>
    <w:multiLevelType w:val="hybridMultilevel"/>
    <w:tmpl w:val="CD7E1862"/>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0700159"/>
    <w:multiLevelType w:val="hybridMultilevel"/>
    <w:tmpl w:val="247C2D1C"/>
    <w:lvl w:ilvl="0" w:tplc="05086DAE">
      <w:start w:val="3"/>
      <w:numFmt w:val="bullet"/>
      <w:lvlText w:val="-"/>
      <w:lvlJc w:val="left"/>
      <w:pPr>
        <w:ind w:left="720" w:hanging="360"/>
      </w:pPr>
      <w:rPr>
        <w:rFonts w:ascii="Arial" w:eastAsiaTheme="minorHAnsi" w:hAnsi="Arial" w:cs="Arial" w:hint="default"/>
        <w:b/>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525463"/>
    <w:multiLevelType w:val="hybridMultilevel"/>
    <w:tmpl w:val="672ED5D6"/>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8D7604"/>
    <w:multiLevelType w:val="hybridMultilevel"/>
    <w:tmpl w:val="754EB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33365E"/>
    <w:multiLevelType w:val="hybridMultilevel"/>
    <w:tmpl w:val="F1E0C88C"/>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A37079"/>
    <w:multiLevelType w:val="hybridMultilevel"/>
    <w:tmpl w:val="4CB2A16A"/>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8BD7222"/>
    <w:multiLevelType w:val="hybridMultilevel"/>
    <w:tmpl w:val="C3981E5C"/>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623645"/>
    <w:multiLevelType w:val="hybridMultilevel"/>
    <w:tmpl w:val="603673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6A33CE"/>
    <w:multiLevelType w:val="hybridMultilevel"/>
    <w:tmpl w:val="2F12392A"/>
    <w:lvl w:ilvl="0" w:tplc="A5E848D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9264D4"/>
    <w:multiLevelType w:val="multilevel"/>
    <w:tmpl w:val="83A6D6C6"/>
    <w:styleLink w:val="Opmaakprofiel1"/>
    <w:lvl w:ilvl="0">
      <w:start w:val="1"/>
      <w:numFmt w:val="decimal"/>
      <w:lvlText w:val="%1."/>
      <w:lvlJc w:val="left"/>
      <w:pPr>
        <w:ind w:left="720" w:hanging="360"/>
      </w:pPr>
      <w:rPr>
        <w:rFonts w:hint="default"/>
      </w:rPr>
    </w:lvl>
    <w:lvl w:ilvl="1">
      <w:start w:val="1"/>
      <w:numFmt w:val="upperLetter"/>
      <w:lvlText w:val="%2."/>
      <w:lvlJc w:val="left"/>
      <w:pPr>
        <w:ind w:left="102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7"/>
  </w:num>
  <w:num w:numId="2">
    <w:abstractNumId w:val="5"/>
  </w:num>
  <w:num w:numId="3">
    <w:abstractNumId w:val="12"/>
  </w:num>
  <w:num w:numId="4">
    <w:abstractNumId w:val="22"/>
  </w:num>
  <w:num w:numId="5">
    <w:abstractNumId w:val="3"/>
  </w:num>
  <w:num w:numId="6">
    <w:abstractNumId w:val="1"/>
  </w:num>
  <w:num w:numId="7">
    <w:abstractNumId w:val="29"/>
  </w:num>
  <w:num w:numId="8">
    <w:abstractNumId w:val="6"/>
  </w:num>
  <w:num w:numId="9">
    <w:abstractNumId w:val="19"/>
  </w:num>
  <w:num w:numId="10">
    <w:abstractNumId w:val="31"/>
  </w:num>
  <w:num w:numId="11">
    <w:abstractNumId w:val="28"/>
  </w:num>
  <w:num w:numId="12">
    <w:abstractNumId w:val="27"/>
  </w:num>
  <w:num w:numId="13">
    <w:abstractNumId w:val="0"/>
  </w:num>
  <w:num w:numId="14">
    <w:abstractNumId w:val="15"/>
  </w:num>
  <w:num w:numId="15">
    <w:abstractNumId w:val="17"/>
  </w:num>
  <w:num w:numId="16">
    <w:abstractNumId w:val="34"/>
  </w:num>
  <w:num w:numId="17">
    <w:abstractNumId w:val="30"/>
  </w:num>
  <w:num w:numId="18">
    <w:abstractNumId w:val="32"/>
  </w:num>
  <w:num w:numId="19">
    <w:abstractNumId w:val="16"/>
  </w:num>
  <w:num w:numId="20">
    <w:abstractNumId w:val="21"/>
  </w:num>
  <w:num w:numId="21">
    <w:abstractNumId w:val="33"/>
  </w:num>
  <w:num w:numId="22">
    <w:abstractNumId w:val="25"/>
  </w:num>
  <w:num w:numId="23">
    <w:abstractNumId w:val="9"/>
  </w:num>
  <w:num w:numId="24">
    <w:abstractNumId w:val="18"/>
  </w:num>
  <w:num w:numId="25">
    <w:abstractNumId w:val="11"/>
  </w:num>
  <w:num w:numId="26">
    <w:abstractNumId w:val="20"/>
  </w:num>
  <w:num w:numId="27">
    <w:abstractNumId w:val="36"/>
  </w:num>
  <w:num w:numId="28">
    <w:abstractNumId w:val="10"/>
  </w:num>
  <w:num w:numId="29">
    <w:abstractNumId w:val="8"/>
  </w:num>
  <w:num w:numId="30">
    <w:abstractNumId w:val="4"/>
  </w:num>
  <w:num w:numId="31">
    <w:abstractNumId w:val="35"/>
  </w:num>
  <w:num w:numId="32">
    <w:abstractNumId w:val="26"/>
  </w:num>
  <w:num w:numId="33">
    <w:abstractNumId w:val="13"/>
  </w:num>
  <w:num w:numId="34">
    <w:abstractNumId w:val="24"/>
  </w:num>
  <w:num w:numId="35">
    <w:abstractNumId w:val="14"/>
  </w:num>
  <w:num w:numId="36">
    <w:abstractNumId w:val="23"/>
  </w:num>
  <w:num w:numId="37">
    <w:abstractNumId w:val="2"/>
  </w:num>
  <w:num w:numId="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1" w:dllVersion="512" w:checkStyle="1"/>
  <w:proofState w:spelling="clean"/>
  <w:defaultTabStop w:val="708"/>
  <w:hyphenationZone w:val="425"/>
  <w:drawingGridHorizontalSpacing w:val="110"/>
  <w:displayHorizontalDrawingGridEvery w:val="2"/>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74"/>
    <w:rsid w:val="00003338"/>
    <w:rsid w:val="00003B7D"/>
    <w:rsid w:val="000043E2"/>
    <w:rsid w:val="00012E8D"/>
    <w:rsid w:val="00014F0B"/>
    <w:rsid w:val="00016B6B"/>
    <w:rsid w:val="000215AE"/>
    <w:rsid w:val="000232A8"/>
    <w:rsid w:val="00023EBF"/>
    <w:rsid w:val="00025BB0"/>
    <w:rsid w:val="000278FD"/>
    <w:rsid w:val="00027E2D"/>
    <w:rsid w:val="00034B89"/>
    <w:rsid w:val="00037072"/>
    <w:rsid w:val="000403A4"/>
    <w:rsid w:val="000461D3"/>
    <w:rsid w:val="00054621"/>
    <w:rsid w:val="0005522C"/>
    <w:rsid w:val="00055D9E"/>
    <w:rsid w:val="00056DA5"/>
    <w:rsid w:val="0006438C"/>
    <w:rsid w:val="00074797"/>
    <w:rsid w:val="00074EF0"/>
    <w:rsid w:val="0008003D"/>
    <w:rsid w:val="000818DA"/>
    <w:rsid w:val="00084355"/>
    <w:rsid w:val="000902A3"/>
    <w:rsid w:val="000927B8"/>
    <w:rsid w:val="00095AAE"/>
    <w:rsid w:val="000A0265"/>
    <w:rsid w:val="000A1B3D"/>
    <w:rsid w:val="000A4425"/>
    <w:rsid w:val="000A51EA"/>
    <w:rsid w:val="000A7370"/>
    <w:rsid w:val="000A74E7"/>
    <w:rsid w:val="000B6EDA"/>
    <w:rsid w:val="000C244A"/>
    <w:rsid w:val="000C5473"/>
    <w:rsid w:val="000D1014"/>
    <w:rsid w:val="000D183D"/>
    <w:rsid w:val="000D64D3"/>
    <w:rsid w:val="000F00A2"/>
    <w:rsid w:val="000F0ABF"/>
    <w:rsid w:val="000F15DF"/>
    <w:rsid w:val="000F5AF7"/>
    <w:rsid w:val="00100666"/>
    <w:rsid w:val="00101668"/>
    <w:rsid w:val="00105102"/>
    <w:rsid w:val="0010568F"/>
    <w:rsid w:val="001072EB"/>
    <w:rsid w:val="0010735A"/>
    <w:rsid w:val="0011008F"/>
    <w:rsid w:val="00121C18"/>
    <w:rsid w:val="00122F14"/>
    <w:rsid w:val="00123CC4"/>
    <w:rsid w:val="00123DF0"/>
    <w:rsid w:val="0012543B"/>
    <w:rsid w:val="00126565"/>
    <w:rsid w:val="00127D54"/>
    <w:rsid w:val="001338CE"/>
    <w:rsid w:val="001423BD"/>
    <w:rsid w:val="00147ACA"/>
    <w:rsid w:val="0015462C"/>
    <w:rsid w:val="0015622E"/>
    <w:rsid w:val="00156610"/>
    <w:rsid w:val="00160187"/>
    <w:rsid w:val="0016052F"/>
    <w:rsid w:val="0016294C"/>
    <w:rsid w:val="00164DA4"/>
    <w:rsid w:val="0016593F"/>
    <w:rsid w:val="00166C04"/>
    <w:rsid w:val="00167557"/>
    <w:rsid w:val="001707CE"/>
    <w:rsid w:val="001709E5"/>
    <w:rsid w:val="0017303C"/>
    <w:rsid w:val="00174B63"/>
    <w:rsid w:val="001758FE"/>
    <w:rsid w:val="00181714"/>
    <w:rsid w:val="001A2E53"/>
    <w:rsid w:val="001A3478"/>
    <w:rsid w:val="001A44E6"/>
    <w:rsid w:val="001A7C52"/>
    <w:rsid w:val="001B2DF7"/>
    <w:rsid w:val="001B3800"/>
    <w:rsid w:val="001B5747"/>
    <w:rsid w:val="001B5BDA"/>
    <w:rsid w:val="001C5C9E"/>
    <w:rsid w:val="001C7FC8"/>
    <w:rsid w:val="001D64AE"/>
    <w:rsid w:val="001E5127"/>
    <w:rsid w:val="001E66AB"/>
    <w:rsid w:val="001F0921"/>
    <w:rsid w:val="001F22FB"/>
    <w:rsid w:val="001F58BB"/>
    <w:rsid w:val="002004EA"/>
    <w:rsid w:val="0020448B"/>
    <w:rsid w:val="00207856"/>
    <w:rsid w:val="0021013B"/>
    <w:rsid w:val="0021235D"/>
    <w:rsid w:val="00212C07"/>
    <w:rsid w:val="002138D8"/>
    <w:rsid w:val="0021549A"/>
    <w:rsid w:val="00225A91"/>
    <w:rsid w:val="00231FDD"/>
    <w:rsid w:val="0024198C"/>
    <w:rsid w:val="00241FD3"/>
    <w:rsid w:val="00243075"/>
    <w:rsid w:val="0024695B"/>
    <w:rsid w:val="002473EB"/>
    <w:rsid w:val="00250609"/>
    <w:rsid w:val="00250DE2"/>
    <w:rsid w:val="00254884"/>
    <w:rsid w:val="00255EF5"/>
    <w:rsid w:val="00257D1F"/>
    <w:rsid w:val="00262C98"/>
    <w:rsid w:val="00264317"/>
    <w:rsid w:val="0026511F"/>
    <w:rsid w:val="00265F86"/>
    <w:rsid w:val="00266A4C"/>
    <w:rsid w:val="0026731B"/>
    <w:rsid w:val="00272CF9"/>
    <w:rsid w:val="002740DF"/>
    <w:rsid w:val="00282A4E"/>
    <w:rsid w:val="0028577A"/>
    <w:rsid w:val="00287540"/>
    <w:rsid w:val="00292468"/>
    <w:rsid w:val="00292B82"/>
    <w:rsid w:val="0029634D"/>
    <w:rsid w:val="002970AF"/>
    <w:rsid w:val="002974B7"/>
    <w:rsid w:val="002978FE"/>
    <w:rsid w:val="002A0BE7"/>
    <w:rsid w:val="002A2DDA"/>
    <w:rsid w:val="002A2FB4"/>
    <w:rsid w:val="002A7167"/>
    <w:rsid w:val="002B5AB2"/>
    <w:rsid w:val="002B6C3A"/>
    <w:rsid w:val="002B7770"/>
    <w:rsid w:val="002C3A0E"/>
    <w:rsid w:val="002C4CF4"/>
    <w:rsid w:val="002C7FC2"/>
    <w:rsid w:val="002D42E5"/>
    <w:rsid w:val="002E1B32"/>
    <w:rsid w:val="002E5C2F"/>
    <w:rsid w:val="002F0E3E"/>
    <w:rsid w:val="002F5B01"/>
    <w:rsid w:val="002F6682"/>
    <w:rsid w:val="002F6E74"/>
    <w:rsid w:val="003021E4"/>
    <w:rsid w:val="00306F9A"/>
    <w:rsid w:val="0030741D"/>
    <w:rsid w:val="003111C3"/>
    <w:rsid w:val="00311C8E"/>
    <w:rsid w:val="0031203E"/>
    <w:rsid w:val="00314EAE"/>
    <w:rsid w:val="00317782"/>
    <w:rsid w:val="003206B9"/>
    <w:rsid w:val="00324A3C"/>
    <w:rsid w:val="00324C19"/>
    <w:rsid w:val="003253DE"/>
    <w:rsid w:val="0032741A"/>
    <w:rsid w:val="003358CA"/>
    <w:rsid w:val="00337197"/>
    <w:rsid w:val="00342F12"/>
    <w:rsid w:val="003468F6"/>
    <w:rsid w:val="003555C8"/>
    <w:rsid w:val="003601D2"/>
    <w:rsid w:val="00360BD3"/>
    <w:rsid w:val="003666E5"/>
    <w:rsid w:val="00366F44"/>
    <w:rsid w:val="003727EE"/>
    <w:rsid w:val="00373856"/>
    <w:rsid w:val="00380D25"/>
    <w:rsid w:val="00391322"/>
    <w:rsid w:val="00392266"/>
    <w:rsid w:val="00393B69"/>
    <w:rsid w:val="003941AB"/>
    <w:rsid w:val="00394538"/>
    <w:rsid w:val="003973CE"/>
    <w:rsid w:val="003A0B5C"/>
    <w:rsid w:val="003A0EED"/>
    <w:rsid w:val="003A19D8"/>
    <w:rsid w:val="003B4227"/>
    <w:rsid w:val="003B73B3"/>
    <w:rsid w:val="003D0882"/>
    <w:rsid w:val="003D49BD"/>
    <w:rsid w:val="003E05F8"/>
    <w:rsid w:val="003E0DBA"/>
    <w:rsid w:val="003E5D1E"/>
    <w:rsid w:val="003E5FCB"/>
    <w:rsid w:val="003E6B08"/>
    <w:rsid w:val="003F307A"/>
    <w:rsid w:val="003F3D88"/>
    <w:rsid w:val="003F3EC3"/>
    <w:rsid w:val="003F4E5C"/>
    <w:rsid w:val="00403C32"/>
    <w:rsid w:val="00406783"/>
    <w:rsid w:val="0041087C"/>
    <w:rsid w:val="00411839"/>
    <w:rsid w:val="0042116D"/>
    <w:rsid w:val="00421944"/>
    <w:rsid w:val="00426133"/>
    <w:rsid w:val="00430A92"/>
    <w:rsid w:val="00431FDA"/>
    <w:rsid w:val="00437A53"/>
    <w:rsid w:val="004458D3"/>
    <w:rsid w:val="00445E3B"/>
    <w:rsid w:val="004470CB"/>
    <w:rsid w:val="004519E6"/>
    <w:rsid w:val="00453A05"/>
    <w:rsid w:val="004578A3"/>
    <w:rsid w:val="00457BF5"/>
    <w:rsid w:val="0046675E"/>
    <w:rsid w:val="00470D86"/>
    <w:rsid w:val="00472F2A"/>
    <w:rsid w:val="00476518"/>
    <w:rsid w:val="004770AF"/>
    <w:rsid w:val="004803E5"/>
    <w:rsid w:val="004816E6"/>
    <w:rsid w:val="00484549"/>
    <w:rsid w:val="004845E4"/>
    <w:rsid w:val="00496B69"/>
    <w:rsid w:val="004A12B2"/>
    <w:rsid w:val="004A3EEC"/>
    <w:rsid w:val="004A7F06"/>
    <w:rsid w:val="004B2C23"/>
    <w:rsid w:val="004B5720"/>
    <w:rsid w:val="004C2A41"/>
    <w:rsid w:val="004C2D27"/>
    <w:rsid w:val="004C33E1"/>
    <w:rsid w:val="004C4CCF"/>
    <w:rsid w:val="004C55C4"/>
    <w:rsid w:val="004C65E5"/>
    <w:rsid w:val="004D4EEB"/>
    <w:rsid w:val="004D51C8"/>
    <w:rsid w:val="004D7F14"/>
    <w:rsid w:val="004E14E8"/>
    <w:rsid w:val="004F07BF"/>
    <w:rsid w:val="004F081C"/>
    <w:rsid w:val="004F1031"/>
    <w:rsid w:val="004F1CC1"/>
    <w:rsid w:val="004F2D6E"/>
    <w:rsid w:val="004F3378"/>
    <w:rsid w:val="004F3419"/>
    <w:rsid w:val="004F4300"/>
    <w:rsid w:val="004F5150"/>
    <w:rsid w:val="004F67EA"/>
    <w:rsid w:val="00501504"/>
    <w:rsid w:val="005019ED"/>
    <w:rsid w:val="00501E4B"/>
    <w:rsid w:val="005069F8"/>
    <w:rsid w:val="00506CEC"/>
    <w:rsid w:val="0051416B"/>
    <w:rsid w:val="00514382"/>
    <w:rsid w:val="00520C79"/>
    <w:rsid w:val="00521028"/>
    <w:rsid w:val="005215F5"/>
    <w:rsid w:val="00526B25"/>
    <w:rsid w:val="0053394F"/>
    <w:rsid w:val="00535C94"/>
    <w:rsid w:val="00540E3E"/>
    <w:rsid w:val="005433C4"/>
    <w:rsid w:val="00544055"/>
    <w:rsid w:val="005443E2"/>
    <w:rsid w:val="0054624F"/>
    <w:rsid w:val="00547574"/>
    <w:rsid w:val="00550C86"/>
    <w:rsid w:val="00552392"/>
    <w:rsid w:val="00554728"/>
    <w:rsid w:val="00554E6C"/>
    <w:rsid w:val="005601A4"/>
    <w:rsid w:val="005613AD"/>
    <w:rsid w:val="00561671"/>
    <w:rsid w:val="00566466"/>
    <w:rsid w:val="00566537"/>
    <w:rsid w:val="005668D4"/>
    <w:rsid w:val="00567A73"/>
    <w:rsid w:val="00571CC2"/>
    <w:rsid w:val="00576EDA"/>
    <w:rsid w:val="005815E5"/>
    <w:rsid w:val="0058320D"/>
    <w:rsid w:val="00585B26"/>
    <w:rsid w:val="00590D89"/>
    <w:rsid w:val="00593351"/>
    <w:rsid w:val="0059601F"/>
    <w:rsid w:val="0059795C"/>
    <w:rsid w:val="005A1450"/>
    <w:rsid w:val="005A1F2A"/>
    <w:rsid w:val="005A35D7"/>
    <w:rsid w:val="005A4FE0"/>
    <w:rsid w:val="005B2A3A"/>
    <w:rsid w:val="005B5A1D"/>
    <w:rsid w:val="005B70DC"/>
    <w:rsid w:val="005B7B94"/>
    <w:rsid w:val="005B7D80"/>
    <w:rsid w:val="005C08B2"/>
    <w:rsid w:val="005C09A1"/>
    <w:rsid w:val="005D1036"/>
    <w:rsid w:val="005E3F67"/>
    <w:rsid w:val="005E60C4"/>
    <w:rsid w:val="005E661E"/>
    <w:rsid w:val="005E6666"/>
    <w:rsid w:val="005E778D"/>
    <w:rsid w:val="005E7A02"/>
    <w:rsid w:val="005F0EC2"/>
    <w:rsid w:val="005F19DD"/>
    <w:rsid w:val="005F272B"/>
    <w:rsid w:val="005F3563"/>
    <w:rsid w:val="005F6C1C"/>
    <w:rsid w:val="005F711A"/>
    <w:rsid w:val="00600F0B"/>
    <w:rsid w:val="006011B9"/>
    <w:rsid w:val="0060419D"/>
    <w:rsid w:val="006050BF"/>
    <w:rsid w:val="00605FE0"/>
    <w:rsid w:val="00607E4D"/>
    <w:rsid w:val="00612862"/>
    <w:rsid w:val="00624DA0"/>
    <w:rsid w:val="00627557"/>
    <w:rsid w:val="00627B26"/>
    <w:rsid w:val="006317B3"/>
    <w:rsid w:val="00633A97"/>
    <w:rsid w:val="00634EBC"/>
    <w:rsid w:val="00636765"/>
    <w:rsid w:val="0064256C"/>
    <w:rsid w:val="00642D82"/>
    <w:rsid w:val="00644C32"/>
    <w:rsid w:val="00650906"/>
    <w:rsid w:val="00652F8D"/>
    <w:rsid w:val="006553C1"/>
    <w:rsid w:val="00656D4F"/>
    <w:rsid w:val="00661642"/>
    <w:rsid w:val="00663F04"/>
    <w:rsid w:val="00665B2B"/>
    <w:rsid w:val="00665C4B"/>
    <w:rsid w:val="006741C5"/>
    <w:rsid w:val="00674D2A"/>
    <w:rsid w:val="0068179E"/>
    <w:rsid w:val="00684450"/>
    <w:rsid w:val="00687B51"/>
    <w:rsid w:val="00692B90"/>
    <w:rsid w:val="0069495E"/>
    <w:rsid w:val="006A1509"/>
    <w:rsid w:val="006A2134"/>
    <w:rsid w:val="006B48CD"/>
    <w:rsid w:val="006B68C6"/>
    <w:rsid w:val="006C6DF6"/>
    <w:rsid w:val="006D00EE"/>
    <w:rsid w:val="006D16A4"/>
    <w:rsid w:val="006D396A"/>
    <w:rsid w:val="006E3F8E"/>
    <w:rsid w:val="006E4926"/>
    <w:rsid w:val="006E7B78"/>
    <w:rsid w:val="006F15D8"/>
    <w:rsid w:val="006F4A5C"/>
    <w:rsid w:val="006F5D0D"/>
    <w:rsid w:val="006F5E4F"/>
    <w:rsid w:val="00715F36"/>
    <w:rsid w:val="00716FBD"/>
    <w:rsid w:val="00720193"/>
    <w:rsid w:val="00721909"/>
    <w:rsid w:val="0072213C"/>
    <w:rsid w:val="0072767C"/>
    <w:rsid w:val="0073575D"/>
    <w:rsid w:val="00743236"/>
    <w:rsid w:val="0074388E"/>
    <w:rsid w:val="00746923"/>
    <w:rsid w:val="007562E1"/>
    <w:rsid w:val="00757BDE"/>
    <w:rsid w:val="00764677"/>
    <w:rsid w:val="007672BE"/>
    <w:rsid w:val="007806C0"/>
    <w:rsid w:val="00782BB8"/>
    <w:rsid w:val="00784001"/>
    <w:rsid w:val="0079318E"/>
    <w:rsid w:val="007A0291"/>
    <w:rsid w:val="007A2F8D"/>
    <w:rsid w:val="007A3C87"/>
    <w:rsid w:val="007A40D5"/>
    <w:rsid w:val="007A6A8F"/>
    <w:rsid w:val="007A6FB8"/>
    <w:rsid w:val="007B3F48"/>
    <w:rsid w:val="007C05E1"/>
    <w:rsid w:val="007C3AE0"/>
    <w:rsid w:val="007D1E85"/>
    <w:rsid w:val="007E2A4F"/>
    <w:rsid w:val="007E60EE"/>
    <w:rsid w:val="007F2EF1"/>
    <w:rsid w:val="007F3624"/>
    <w:rsid w:val="007F54F9"/>
    <w:rsid w:val="007F56C6"/>
    <w:rsid w:val="007F6D38"/>
    <w:rsid w:val="00800BE3"/>
    <w:rsid w:val="0081195C"/>
    <w:rsid w:val="00815A3C"/>
    <w:rsid w:val="00821AD7"/>
    <w:rsid w:val="008250C0"/>
    <w:rsid w:val="008276D9"/>
    <w:rsid w:val="008329C7"/>
    <w:rsid w:val="00833ED5"/>
    <w:rsid w:val="0083733E"/>
    <w:rsid w:val="00840D96"/>
    <w:rsid w:val="008520C7"/>
    <w:rsid w:val="00860868"/>
    <w:rsid w:val="008719CE"/>
    <w:rsid w:val="00874C73"/>
    <w:rsid w:val="00875370"/>
    <w:rsid w:val="008764D8"/>
    <w:rsid w:val="008766BC"/>
    <w:rsid w:val="00880A4C"/>
    <w:rsid w:val="00881D55"/>
    <w:rsid w:val="00886942"/>
    <w:rsid w:val="0089791B"/>
    <w:rsid w:val="008B06ED"/>
    <w:rsid w:val="008B149C"/>
    <w:rsid w:val="008C07A7"/>
    <w:rsid w:val="008C405E"/>
    <w:rsid w:val="008C6E99"/>
    <w:rsid w:val="008D07A0"/>
    <w:rsid w:val="008D0C2D"/>
    <w:rsid w:val="008D19A0"/>
    <w:rsid w:val="008D6FB1"/>
    <w:rsid w:val="008E2B65"/>
    <w:rsid w:val="008E7150"/>
    <w:rsid w:val="008E7B3D"/>
    <w:rsid w:val="008E7F7D"/>
    <w:rsid w:val="008F0CFB"/>
    <w:rsid w:val="008F1089"/>
    <w:rsid w:val="008F360E"/>
    <w:rsid w:val="008F4324"/>
    <w:rsid w:val="008F4653"/>
    <w:rsid w:val="008F75F1"/>
    <w:rsid w:val="009040C4"/>
    <w:rsid w:val="00906F11"/>
    <w:rsid w:val="0091535D"/>
    <w:rsid w:val="009221FC"/>
    <w:rsid w:val="009236C5"/>
    <w:rsid w:val="00934B96"/>
    <w:rsid w:val="00935168"/>
    <w:rsid w:val="009375B8"/>
    <w:rsid w:val="0094258F"/>
    <w:rsid w:val="00944BF4"/>
    <w:rsid w:val="00945941"/>
    <w:rsid w:val="00945A53"/>
    <w:rsid w:val="00951D33"/>
    <w:rsid w:val="009547F3"/>
    <w:rsid w:val="0095646A"/>
    <w:rsid w:val="00956560"/>
    <w:rsid w:val="00965D88"/>
    <w:rsid w:val="009662E9"/>
    <w:rsid w:val="0097060A"/>
    <w:rsid w:val="00981299"/>
    <w:rsid w:val="0098184B"/>
    <w:rsid w:val="009844FD"/>
    <w:rsid w:val="009868DF"/>
    <w:rsid w:val="00991625"/>
    <w:rsid w:val="00991E7A"/>
    <w:rsid w:val="009923B4"/>
    <w:rsid w:val="00992400"/>
    <w:rsid w:val="00993682"/>
    <w:rsid w:val="009946CA"/>
    <w:rsid w:val="00995733"/>
    <w:rsid w:val="009A2199"/>
    <w:rsid w:val="009A605F"/>
    <w:rsid w:val="009A79DB"/>
    <w:rsid w:val="009B22FD"/>
    <w:rsid w:val="009B6C87"/>
    <w:rsid w:val="009C0836"/>
    <w:rsid w:val="009C3091"/>
    <w:rsid w:val="009C4E2D"/>
    <w:rsid w:val="009C594D"/>
    <w:rsid w:val="009D003C"/>
    <w:rsid w:val="009D46BD"/>
    <w:rsid w:val="009D5057"/>
    <w:rsid w:val="009E114D"/>
    <w:rsid w:val="009E13AE"/>
    <w:rsid w:val="009F0E69"/>
    <w:rsid w:val="009F141D"/>
    <w:rsid w:val="009F23CD"/>
    <w:rsid w:val="009F5BEC"/>
    <w:rsid w:val="009F75A6"/>
    <w:rsid w:val="00A019CA"/>
    <w:rsid w:val="00A01E00"/>
    <w:rsid w:val="00A05456"/>
    <w:rsid w:val="00A065C5"/>
    <w:rsid w:val="00A06D11"/>
    <w:rsid w:val="00A1208D"/>
    <w:rsid w:val="00A220A6"/>
    <w:rsid w:val="00A2350F"/>
    <w:rsid w:val="00A24A0C"/>
    <w:rsid w:val="00A24D66"/>
    <w:rsid w:val="00A357D2"/>
    <w:rsid w:val="00A37136"/>
    <w:rsid w:val="00A40421"/>
    <w:rsid w:val="00A40A72"/>
    <w:rsid w:val="00A43012"/>
    <w:rsid w:val="00A462B9"/>
    <w:rsid w:val="00A52CF6"/>
    <w:rsid w:val="00A560E3"/>
    <w:rsid w:val="00A5695B"/>
    <w:rsid w:val="00A60FC7"/>
    <w:rsid w:val="00A67E6F"/>
    <w:rsid w:val="00A731D5"/>
    <w:rsid w:val="00A75425"/>
    <w:rsid w:val="00A8178C"/>
    <w:rsid w:val="00A834C7"/>
    <w:rsid w:val="00A93D53"/>
    <w:rsid w:val="00A957A5"/>
    <w:rsid w:val="00A962BA"/>
    <w:rsid w:val="00AA4AD6"/>
    <w:rsid w:val="00AA509D"/>
    <w:rsid w:val="00AA7BEF"/>
    <w:rsid w:val="00AB0D71"/>
    <w:rsid w:val="00AB131F"/>
    <w:rsid w:val="00AB4A46"/>
    <w:rsid w:val="00AC361D"/>
    <w:rsid w:val="00AC3909"/>
    <w:rsid w:val="00AC3BEA"/>
    <w:rsid w:val="00AC6CD6"/>
    <w:rsid w:val="00AC7819"/>
    <w:rsid w:val="00AD3CED"/>
    <w:rsid w:val="00AE17E4"/>
    <w:rsid w:val="00AE2432"/>
    <w:rsid w:val="00AF55DA"/>
    <w:rsid w:val="00B02F02"/>
    <w:rsid w:val="00B062F1"/>
    <w:rsid w:val="00B0724B"/>
    <w:rsid w:val="00B10ECA"/>
    <w:rsid w:val="00B11464"/>
    <w:rsid w:val="00B11959"/>
    <w:rsid w:val="00B13E8C"/>
    <w:rsid w:val="00B14D05"/>
    <w:rsid w:val="00B154B8"/>
    <w:rsid w:val="00B16FF1"/>
    <w:rsid w:val="00B1778E"/>
    <w:rsid w:val="00B37A9B"/>
    <w:rsid w:val="00B37EAB"/>
    <w:rsid w:val="00B4104B"/>
    <w:rsid w:val="00B42FD8"/>
    <w:rsid w:val="00B460D1"/>
    <w:rsid w:val="00B47074"/>
    <w:rsid w:val="00B52D79"/>
    <w:rsid w:val="00B55173"/>
    <w:rsid w:val="00B5560B"/>
    <w:rsid w:val="00B560EC"/>
    <w:rsid w:val="00B56EAC"/>
    <w:rsid w:val="00B637AC"/>
    <w:rsid w:val="00B6481B"/>
    <w:rsid w:val="00B64CF5"/>
    <w:rsid w:val="00B652C6"/>
    <w:rsid w:val="00B67ECF"/>
    <w:rsid w:val="00B755AC"/>
    <w:rsid w:val="00B81325"/>
    <w:rsid w:val="00B865C1"/>
    <w:rsid w:val="00BA0B6F"/>
    <w:rsid w:val="00BA3B55"/>
    <w:rsid w:val="00BA4DE2"/>
    <w:rsid w:val="00BB214F"/>
    <w:rsid w:val="00BB27A6"/>
    <w:rsid w:val="00BB2A47"/>
    <w:rsid w:val="00BB51A1"/>
    <w:rsid w:val="00BB56C4"/>
    <w:rsid w:val="00BB5EB0"/>
    <w:rsid w:val="00BB7236"/>
    <w:rsid w:val="00BC3313"/>
    <w:rsid w:val="00BC715A"/>
    <w:rsid w:val="00BD1224"/>
    <w:rsid w:val="00BD32A6"/>
    <w:rsid w:val="00BD5A5A"/>
    <w:rsid w:val="00BD76BE"/>
    <w:rsid w:val="00BE2C28"/>
    <w:rsid w:val="00BE5370"/>
    <w:rsid w:val="00BE65CE"/>
    <w:rsid w:val="00BF08C2"/>
    <w:rsid w:val="00BF1F10"/>
    <w:rsid w:val="00BF4E82"/>
    <w:rsid w:val="00C014C1"/>
    <w:rsid w:val="00C03E3E"/>
    <w:rsid w:val="00C06CDD"/>
    <w:rsid w:val="00C12A5B"/>
    <w:rsid w:val="00C15401"/>
    <w:rsid w:val="00C156AD"/>
    <w:rsid w:val="00C17D9D"/>
    <w:rsid w:val="00C22832"/>
    <w:rsid w:val="00C22D53"/>
    <w:rsid w:val="00C24A29"/>
    <w:rsid w:val="00C26B6F"/>
    <w:rsid w:val="00C27DA9"/>
    <w:rsid w:val="00C327D2"/>
    <w:rsid w:val="00C37802"/>
    <w:rsid w:val="00C40757"/>
    <w:rsid w:val="00C444BC"/>
    <w:rsid w:val="00C474D1"/>
    <w:rsid w:val="00C47512"/>
    <w:rsid w:val="00C53A90"/>
    <w:rsid w:val="00C54F60"/>
    <w:rsid w:val="00C571C1"/>
    <w:rsid w:val="00C62CF4"/>
    <w:rsid w:val="00C63824"/>
    <w:rsid w:val="00C64919"/>
    <w:rsid w:val="00C65561"/>
    <w:rsid w:val="00C70C0C"/>
    <w:rsid w:val="00C72A5F"/>
    <w:rsid w:val="00C74EF0"/>
    <w:rsid w:val="00C81388"/>
    <w:rsid w:val="00C85F53"/>
    <w:rsid w:val="00C87884"/>
    <w:rsid w:val="00C939A4"/>
    <w:rsid w:val="00C94DE9"/>
    <w:rsid w:val="00C963DF"/>
    <w:rsid w:val="00C96A35"/>
    <w:rsid w:val="00C97C94"/>
    <w:rsid w:val="00CA6523"/>
    <w:rsid w:val="00CA7F38"/>
    <w:rsid w:val="00CB35F2"/>
    <w:rsid w:val="00CB4DC1"/>
    <w:rsid w:val="00CB609A"/>
    <w:rsid w:val="00CC0FF9"/>
    <w:rsid w:val="00CC4064"/>
    <w:rsid w:val="00CC4864"/>
    <w:rsid w:val="00CC5C21"/>
    <w:rsid w:val="00CD2384"/>
    <w:rsid w:val="00CD3843"/>
    <w:rsid w:val="00CD431C"/>
    <w:rsid w:val="00CD7D52"/>
    <w:rsid w:val="00CE0957"/>
    <w:rsid w:val="00CE72F7"/>
    <w:rsid w:val="00CE7479"/>
    <w:rsid w:val="00CF2A5B"/>
    <w:rsid w:val="00D0216B"/>
    <w:rsid w:val="00D06B31"/>
    <w:rsid w:val="00D06F16"/>
    <w:rsid w:val="00D07B57"/>
    <w:rsid w:val="00D129B1"/>
    <w:rsid w:val="00D15AB1"/>
    <w:rsid w:val="00D169B9"/>
    <w:rsid w:val="00D173BD"/>
    <w:rsid w:val="00D2104C"/>
    <w:rsid w:val="00D25698"/>
    <w:rsid w:val="00D40AEA"/>
    <w:rsid w:val="00D421DD"/>
    <w:rsid w:val="00D43FC6"/>
    <w:rsid w:val="00D52091"/>
    <w:rsid w:val="00D550F4"/>
    <w:rsid w:val="00D60DDA"/>
    <w:rsid w:val="00D61C76"/>
    <w:rsid w:val="00D62FBF"/>
    <w:rsid w:val="00D65F64"/>
    <w:rsid w:val="00D665D5"/>
    <w:rsid w:val="00D67AAF"/>
    <w:rsid w:val="00D736E8"/>
    <w:rsid w:val="00D75490"/>
    <w:rsid w:val="00D7688C"/>
    <w:rsid w:val="00D76F25"/>
    <w:rsid w:val="00D7784F"/>
    <w:rsid w:val="00D8685A"/>
    <w:rsid w:val="00D86DEA"/>
    <w:rsid w:val="00D87B63"/>
    <w:rsid w:val="00D96E59"/>
    <w:rsid w:val="00DA7722"/>
    <w:rsid w:val="00DB248A"/>
    <w:rsid w:val="00DB25B4"/>
    <w:rsid w:val="00DB2FD8"/>
    <w:rsid w:val="00DB3F5F"/>
    <w:rsid w:val="00DB72BD"/>
    <w:rsid w:val="00DC0FAC"/>
    <w:rsid w:val="00DC30AE"/>
    <w:rsid w:val="00DD45A2"/>
    <w:rsid w:val="00DE03A3"/>
    <w:rsid w:val="00DE534D"/>
    <w:rsid w:val="00DF07E1"/>
    <w:rsid w:val="00DF0A71"/>
    <w:rsid w:val="00DF1E55"/>
    <w:rsid w:val="00DF3F4A"/>
    <w:rsid w:val="00DF49EE"/>
    <w:rsid w:val="00E02D61"/>
    <w:rsid w:val="00E06A80"/>
    <w:rsid w:val="00E07B9C"/>
    <w:rsid w:val="00E1334A"/>
    <w:rsid w:val="00E1539F"/>
    <w:rsid w:val="00E24094"/>
    <w:rsid w:val="00E279E1"/>
    <w:rsid w:val="00E27BF6"/>
    <w:rsid w:val="00E30F96"/>
    <w:rsid w:val="00E34E99"/>
    <w:rsid w:val="00E354D4"/>
    <w:rsid w:val="00E3558F"/>
    <w:rsid w:val="00E35B34"/>
    <w:rsid w:val="00E40172"/>
    <w:rsid w:val="00E44B66"/>
    <w:rsid w:val="00E473DA"/>
    <w:rsid w:val="00E5034B"/>
    <w:rsid w:val="00E52277"/>
    <w:rsid w:val="00E52741"/>
    <w:rsid w:val="00E54624"/>
    <w:rsid w:val="00E55C71"/>
    <w:rsid w:val="00E668B4"/>
    <w:rsid w:val="00E714F4"/>
    <w:rsid w:val="00E72948"/>
    <w:rsid w:val="00E75018"/>
    <w:rsid w:val="00E811E6"/>
    <w:rsid w:val="00E87697"/>
    <w:rsid w:val="00E9012C"/>
    <w:rsid w:val="00E929C8"/>
    <w:rsid w:val="00E953A5"/>
    <w:rsid w:val="00EA1AA2"/>
    <w:rsid w:val="00EA4264"/>
    <w:rsid w:val="00EA4E72"/>
    <w:rsid w:val="00EA65AC"/>
    <w:rsid w:val="00EB01CC"/>
    <w:rsid w:val="00EB1AF7"/>
    <w:rsid w:val="00EB279D"/>
    <w:rsid w:val="00EB2F3D"/>
    <w:rsid w:val="00EB358B"/>
    <w:rsid w:val="00EB6EA0"/>
    <w:rsid w:val="00EC55B1"/>
    <w:rsid w:val="00EC5A77"/>
    <w:rsid w:val="00EC6D14"/>
    <w:rsid w:val="00EC72D0"/>
    <w:rsid w:val="00ED6DF4"/>
    <w:rsid w:val="00EF0A30"/>
    <w:rsid w:val="00EF2D4F"/>
    <w:rsid w:val="00EF34EB"/>
    <w:rsid w:val="00EF5170"/>
    <w:rsid w:val="00EF7954"/>
    <w:rsid w:val="00F03E00"/>
    <w:rsid w:val="00F1366A"/>
    <w:rsid w:val="00F13EB3"/>
    <w:rsid w:val="00F14B7F"/>
    <w:rsid w:val="00F254FC"/>
    <w:rsid w:val="00F27151"/>
    <w:rsid w:val="00F30A91"/>
    <w:rsid w:val="00F323F6"/>
    <w:rsid w:val="00F35D29"/>
    <w:rsid w:val="00F411FC"/>
    <w:rsid w:val="00F53EEE"/>
    <w:rsid w:val="00F55AA4"/>
    <w:rsid w:val="00F601A3"/>
    <w:rsid w:val="00F64678"/>
    <w:rsid w:val="00F64FB8"/>
    <w:rsid w:val="00F66056"/>
    <w:rsid w:val="00F66A26"/>
    <w:rsid w:val="00F70D6D"/>
    <w:rsid w:val="00F71F92"/>
    <w:rsid w:val="00F77D81"/>
    <w:rsid w:val="00F821A4"/>
    <w:rsid w:val="00F91963"/>
    <w:rsid w:val="00FA00F6"/>
    <w:rsid w:val="00FA0C84"/>
    <w:rsid w:val="00FA159F"/>
    <w:rsid w:val="00FA2354"/>
    <w:rsid w:val="00FA4082"/>
    <w:rsid w:val="00FB28DC"/>
    <w:rsid w:val="00FB6546"/>
    <w:rsid w:val="00FC2459"/>
    <w:rsid w:val="00FD1BCD"/>
    <w:rsid w:val="00FE05DB"/>
    <w:rsid w:val="00FE67ED"/>
    <w:rsid w:val="00FE7B10"/>
    <w:rsid w:val="00FE7BD4"/>
    <w:rsid w:val="00FF2DD4"/>
    <w:rsid w:val="00FF34CD"/>
    <w:rsid w:val="00FF3FA4"/>
    <w:rsid w:val="00FF7233"/>
    <w:rsid w:val="00FF7D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5FC1B3D"/>
  <w15:docId w15:val="{BE137185-6481-4CD2-8DF5-2A86B900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4884"/>
    <w:pPr>
      <w:spacing w:after="200" w:line="252" w:lineRule="auto"/>
    </w:pPr>
    <w:rPr>
      <w:sz w:val="22"/>
      <w:szCs w:val="22"/>
      <w:lang w:val="en-US" w:eastAsia="en-US" w:bidi="en-US"/>
    </w:rPr>
  </w:style>
  <w:style w:type="paragraph" w:styleId="Kop1">
    <w:name w:val="heading 1"/>
    <w:basedOn w:val="Standaard"/>
    <w:next w:val="Standaard"/>
    <w:link w:val="Kop1Char"/>
    <w:qFormat/>
    <w:rsid w:val="00B67ECF"/>
    <w:pPr>
      <w:pBdr>
        <w:top w:val="single" w:sz="4" w:space="1" w:color="auto"/>
        <w:bottom w:val="single" w:sz="4" w:space="1" w:color="auto"/>
      </w:pBdr>
      <w:spacing w:before="400" w:line="240" w:lineRule="auto"/>
      <w:outlineLvl w:val="0"/>
    </w:pPr>
    <w:rPr>
      <w:spacing w:val="20"/>
      <w:sz w:val="28"/>
      <w:szCs w:val="28"/>
      <w:lang w:val="x-none" w:eastAsia="x-none" w:bidi="ar-SA"/>
    </w:rPr>
  </w:style>
  <w:style w:type="paragraph" w:styleId="Kop2">
    <w:name w:val="heading 2"/>
    <w:basedOn w:val="Standaard"/>
    <w:next w:val="Standaard"/>
    <w:link w:val="Kop2Char"/>
    <w:uiPriority w:val="9"/>
    <w:qFormat/>
    <w:rsid w:val="0028577A"/>
    <w:pPr>
      <w:pBdr>
        <w:bottom w:val="single" w:sz="4" w:space="1" w:color="585858"/>
      </w:pBdr>
      <w:spacing w:before="400"/>
      <w:outlineLvl w:val="1"/>
    </w:pPr>
    <w:rPr>
      <w:caps/>
      <w:color w:val="595959"/>
      <w:spacing w:val="15"/>
      <w:sz w:val="24"/>
      <w:szCs w:val="24"/>
      <w:lang w:val="x-none" w:eastAsia="x-none" w:bidi="ar-SA"/>
    </w:rPr>
  </w:style>
  <w:style w:type="paragraph" w:styleId="Kop3">
    <w:name w:val="heading 3"/>
    <w:basedOn w:val="Standaard"/>
    <w:next w:val="Standaard"/>
    <w:link w:val="Kop3Char"/>
    <w:uiPriority w:val="9"/>
    <w:qFormat/>
    <w:rsid w:val="0028577A"/>
    <w:pPr>
      <w:pBdr>
        <w:top w:val="dotted" w:sz="4" w:space="1" w:color="585858"/>
        <w:bottom w:val="dotted" w:sz="4" w:space="1" w:color="585858"/>
      </w:pBdr>
      <w:spacing w:before="300"/>
      <w:outlineLvl w:val="2"/>
    </w:pPr>
    <w:rPr>
      <w:caps/>
      <w:color w:val="585858"/>
      <w:sz w:val="24"/>
      <w:szCs w:val="24"/>
      <w:lang w:val="x-none" w:eastAsia="x-none" w:bidi="ar-SA"/>
    </w:rPr>
  </w:style>
  <w:style w:type="paragraph" w:styleId="Kop4">
    <w:name w:val="heading 4"/>
    <w:basedOn w:val="Standaard"/>
    <w:next w:val="Standaard"/>
    <w:link w:val="Kop4Char"/>
    <w:uiPriority w:val="9"/>
    <w:qFormat/>
    <w:rsid w:val="0028577A"/>
    <w:pPr>
      <w:pBdr>
        <w:bottom w:val="dotted" w:sz="4" w:space="1" w:color="858585"/>
      </w:pBdr>
      <w:spacing w:after="120"/>
      <w:outlineLvl w:val="3"/>
    </w:pPr>
    <w:rPr>
      <w:caps/>
      <w:color w:val="585858"/>
      <w:spacing w:val="10"/>
      <w:sz w:val="20"/>
      <w:szCs w:val="20"/>
      <w:lang w:val="x-none" w:eastAsia="x-none" w:bidi="ar-SA"/>
    </w:rPr>
  </w:style>
  <w:style w:type="paragraph" w:styleId="Kop5">
    <w:name w:val="heading 5"/>
    <w:basedOn w:val="Standaard"/>
    <w:next w:val="Standaard"/>
    <w:link w:val="Kop5Char"/>
    <w:uiPriority w:val="9"/>
    <w:qFormat/>
    <w:rsid w:val="0028577A"/>
    <w:pPr>
      <w:spacing w:before="320" w:after="120"/>
      <w:outlineLvl w:val="4"/>
    </w:pPr>
    <w:rPr>
      <w:caps/>
      <w:color w:val="585858"/>
      <w:spacing w:val="10"/>
      <w:sz w:val="20"/>
      <w:szCs w:val="20"/>
      <w:lang w:val="x-none" w:eastAsia="x-none" w:bidi="ar-SA"/>
    </w:rPr>
  </w:style>
  <w:style w:type="paragraph" w:styleId="Kop6">
    <w:name w:val="heading 6"/>
    <w:basedOn w:val="Standaard"/>
    <w:next w:val="Standaard"/>
    <w:link w:val="Kop6Char"/>
    <w:uiPriority w:val="9"/>
    <w:qFormat/>
    <w:rsid w:val="00292468"/>
    <w:pPr>
      <w:spacing w:after="120"/>
      <w:jc w:val="center"/>
      <w:outlineLvl w:val="5"/>
    </w:pPr>
    <w:rPr>
      <w:caps/>
      <w:color w:val="858585"/>
      <w:spacing w:val="10"/>
      <w:sz w:val="20"/>
      <w:szCs w:val="20"/>
      <w:lang w:val="x-none" w:eastAsia="x-none" w:bidi="ar-SA"/>
    </w:rPr>
  </w:style>
  <w:style w:type="paragraph" w:styleId="Kop7">
    <w:name w:val="heading 7"/>
    <w:basedOn w:val="Standaard"/>
    <w:next w:val="Standaard"/>
    <w:link w:val="Kop7Char"/>
    <w:uiPriority w:val="9"/>
    <w:qFormat/>
    <w:rsid w:val="00292468"/>
    <w:pPr>
      <w:spacing w:after="120"/>
      <w:jc w:val="center"/>
      <w:outlineLvl w:val="6"/>
    </w:pPr>
    <w:rPr>
      <w:i/>
      <w:iCs/>
      <w:caps/>
      <w:color w:val="858585"/>
      <w:spacing w:val="10"/>
      <w:sz w:val="20"/>
      <w:szCs w:val="20"/>
      <w:lang w:val="x-none" w:eastAsia="x-none" w:bidi="ar-SA"/>
    </w:rPr>
  </w:style>
  <w:style w:type="paragraph" w:styleId="Kop8">
    <w:name w:val="heading 8"/>
    <w:basedOn w:val="Standaard"/>
    <w:next w:val="Standaard"/>
    <w:link w:val="Kop8Char"/>
    <w:uiPriority w:val="9"/>
    <w:qFormat/>
    <w:rsid w:val="00292468"/>
    <w:pPr>
      <w:spacing w:after="120"/>
      <w:jc w:val="center"/>
      <w:outlineLvl w:val="7"/>
    </w:pPr>
    <w:rPr>
      <w:caps/>
      <w:spacing w:val="10"/>
      <w:sz w:val="20"/>
      <w:szCs w:val="20"/>
      <w:lang w:val="x-none" w:eastAsia="x-none" w:bidi="ar-SA"/>
    </w:rPr>
  </w:style>
  <w:style w:type="paragraph" w:styleId="Kop9">
    <w:name w:val="heading 9"/>
    <w:basedOn w:val="Standaard"/>
    <w:next w:val="Standaard"/>
    <w:link w:val="Kop9Char"/>
    <w:uiPriority w:val="9"/>
    <w:qFormat/>
    <w:rsid w:val="00292468"/>
    <w:pPr>
      <w:spacing w:after="120"/>
      <w:jc w:val="center"/>
      <w:outlineLvl w:val="8"/>
    </w:pPr>
    <w:rPr>
      <w:i/>
      <w:iCs/>
      <w:caps/>
      <w:spacing w:val="10"/>
      <w:sz w:val="20"/>
      <w:szCs w:val="20"/>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uiPriority w:val="99"/>
    <w:rsid w:val="0051416B"/>
    <w:pPr>
      <w:numPr>
        <w:numId w:val="1"/>
      </w:numPr>
    </w:pPr>
  </w:style>
  <w:style w:type="paragraph" w:styleId="Ballontekst">
    <w:name w:val="Balloon Text"/>
    <w:basedOn w:val="Standaard"/>
    <w:link w:val="BallontekstChar"/>
    <w:uiPriority w:val="99"/>
    <w:semiHidden/>
    <w:unhideWhenUsed/>
    <w:rsid w:val="008D6FB1"/>
    <w:pPr>
      <w:spacing w:after="0" w:line="240" w:lineRule="auto"/>
    </w:pPr>
    <w:rPr>
      <w:rFonts w:ascii="Tahoma" w:hAnsi="Tahoma"/>
      <w:sz w:val="16"/>
      <w:szCs w:val="16"/>
      <w:lang w:val="x-none" w:eastAsia="x-none" w:bidi="ar-SA"/>
    </w:rPr>
  </w:style>
  <w:style w:type="character" w:customStyle="1" w:styleId="BallontekstChar">
    <w:name w:val="Ballontekst Char"/>
    <w:link w:val="Ballontekst"/>
    <w:uiPriority w:val="99"/>
    <w:semiHidden/>
    <w:rsid w:val="008D6FB1"/>
    <w:rPr>
      <w:rFonts w:ascii="Tahoma" w:hAnsi="Tahoma" w:cs="Tahoma"/>
      <w:sz w:val="16"/>
      <w:szCs w:val="16"/>
    </w:rPr>
  </w:style>
  <w:style w:type="table" w:styleId="Tabelraster">
    <w:name w:val="Table Grid"/>
    <w:basedOn w:val="Standaardtabel"/>
    <w:uiPriority w:val="59"/>
    <w:rsid w:val="008D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6F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FB1"/>
  </w:style>
  <w:style w:type="paragraph" w:styleId="Voettekst">
    <w:name w:val="footer"/>
    <w:basedOn w:val="Standaard"/>
    <w:link w:val="VoettekstChar"/>
    <w:uiPriority w:val="99"/>
    <w:unhideWhenUsed/>
    <w:rsid w:val="008D6F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FB1"/>
  </w:style>
  <w:style w:type="character" w:customStyle="1" w:styleId="Kop1Char">
    <w:name w:val="Kop 1 Char"/>
    <w:link w:val="Kop1"/>
    <w:rsid w:val="00B67ECF"/>
    <w:rPr>
      <w:rFonts w:ascii="Arial" w:hAnsi="Arial"/>
      <w:spacing w:val="20"/>
      <w:sz w:val="28"/>
      <w:szCs w:val="28"/>
    </w:rPr>
  </w:style>
  <w:style w:type="character" w:customStyle="1" w:styleId="Kop2Char">
    <w:name w:val="Kop 2 Char"/>
    <w:link w:val="Kop2"/>
    <w:uiPriority w:val="9"/>
    <w:rsid w:val="0028577A"/>
    <w:rPr>
      <w:caps/>
      <w:color w:val="595959"/>
      <w:spacing w:val="15"/>
      <w:sz w:val="24"/>
      <w:szCs w:val="24"/>
    </w:rPr>
  </w:style>
  <w:style w:type="character" w:customStyle="1" w:styleId="Kop3Char">
    <w:name w:val="Kop 3 Char"/>
    <w:link w:val="Kop3"/>
    <w:uiPriority w:val="9"/>
    <w:rsid w:val="0028577A"/>
    <w:rPr>
      <w:caps/>
      <w:color w:val="585858"/>
      <w:sz w:val="24"/>
      <w:szCs w:val="24"/>
    </w:rPr>
  </w:style>
  <w:style w:type="character" w:customStyle="1" w:styleId="Kop4Char">
    <w:name w:val="Kop 4 Char"/>
    <w:link w:val="Kop4"/>
    <w:uiPriority w:val="9"/>
    <w:rsid w:val="0028577A"/>
    <w:rPr>
      <w:caps/>
      <w:color w:val="585858"/>
      <w:spacing w:val="10"/>
    </w:rPr>
  </w:style>
  <w:style w:type="character" w:customStyle="1" w:styleId="Kop5Char">
    <w:name w:val="Kop 5 Char"/>
    <w:link w:val="Kop5"/>
    <w:uiPriority w:val="9"/>
    <w:rsid w:val="0028577A"/>
    <w:rPr>
      <w:caps/>
      <w:color w:val="585858"/>
      <w:spacing w:val="10"/>
    </w:rPr>
  </w:style>
  <w:style w:type="character" w:customStyle="1" w:styleId="Kop6Char">
    <w:name w:val="Kop 6 Char"/>
    <w:link w:val="Kop6"/>
    <w:uiPriority w:val="9"/>
    <w:semiHidden/>
    <w:rsid w:val="00292468"/>
    <w:rPr>
      <w:rFonts w:eastAsia="Times New Roman" w:cs="Times New Roman"/>
      <w:caps/>
      <w:color w:val="858585"/>
      <w:spacing w:val="10"/>
    </w:rPr>
  </w:style>
  <w:style w:type="character" w:customStyle="1" w:styleId="Kop7Char">
    <w:name w:val="Kop 7 Char"/>
    <w:link w:val="Kop7"/>
    <w:uiPriority w:val="9"/>
    <w:semiHidden/>
    <w:rsid w:val="00292468"/>
    <w:rPr>
      <w:rFonts w:eastAsia="Times New Roman" w:cs="Times New Roman"/>
      <w:i/>
      <w:iCs/>
      <w:caps/>
      <w:color w:val="858585"/>
      <w:spacing w:val="10"/>
    </w:rPr>
  </w:style>
  <w:style w:type="character" w:customStyle="1" w:styleId="Kop8Char">
    <w:name w:val="Kop 8 Char"/>
    <w:link w:val="Kop8"/>
    <w:uiPriority w:val="9"/>
    <w:semiHidden/>
    <w:rsid w:val="00292468"/>
    <w:rPr>
      <w:rFonts w:eastAsia="Times New Roman" w:cs="Times New Roman"/>
      <w:caps/>
      <w:spacing w:val="10"/>
      <w:sz w:val="20"/>
      <w:szCs w:val="20"/>
    </w:rPr>
  </w:style>
  <w:style w:type="character" w:customStyle="1" w:styleId="Kop9Char">
    <w:name w:val="Kop 9 Char"/>
    <w:link w:val="Kop9"/>
    <w:uiPriority w:val="9"/>
    <w:semiHidden/>
    <w:rsid w:val="00292468"/>
    <w:rPr>
      <w:rFonts w:eastAsia="Times New Roman" w:cs="Times New Roman"/>
      <w:i/>
      <w:iCs/>
      <w:caps/>
      <w:spacing w:val="10"/>
      <w:sz w:val="20"/>
      <w:szCs w:val="20"/>
    </w:rPr>
  </w:style>
  <w:style w:type="paragraph" w:styleId="Bijschrift">
    <w:name w:val="caption"/>
    <w:basedOn w:val="Standaard"/>
    <w:next w:val="Standaard"/>
    <w:uiPriority w:val="35"/>
    <w:qFormat/>
    <w:rsid w:val="00292468"/>
    <w:rPr>
      <w:caps/>
      <w:spacing w:val="10"/>
      <w:sz w:val="18"/>
      <w:szCs w:val="18"/>
    </w:rPr>
  </w:style>
  <w:style w:type="paragraph" w:styleId="Titel">
    <w:name w:val="Title"/>
    <w:basedOn w:val="Standaard"/>
    <w:next w:val="Standaard"/>
    <w:link w:val="TitelChar"/>
    <w:uiPriority w:val="10"/>
    <w:qFormat/>
    <w:rsid w:val="00292468"/>
    <w:pPr>
      <w:pBdr>
        <w:top w:val="dotted" w:sz="2" w:space="1" w:color="595959"/>
        <w:bottom w:val="dotted" w:sz="2" w:space="6" w:color="595959"/>
      </w:pBdr>
      <w:spacing w:before="500" w:after="300" w:line="240" w:lineRule="auto"/>
      <w:jc w:val="center"/>
    </w:pPr>
    <w:rPr>
      <w:caps/>
      <w:color w:val="595959"/>
      <w:spacing w:val="50"/>
      <w:sz w:val="44"/>
      <w:szCs w:val="44"/>
      <w:lang w:val="x-none" w:eastAsia="x-none" w:bidi="ar-SA"/>
    </w:rPr>
  </w:style>
  <w:style w:type="character" w:customStyle="1" w:styleId="TitelChar">
    <w:name w:val="Titel Char"/>
    <w:link w:val="Titel"/>
    <w:uiPriority w:val="10"/>
    <w:rsid w:val="00292468"/>
    <w:rPr>
      <w:rFonts w:eastAsia="Times New Roman" w:cs="Times New Roman"/>
      <w:caps/>
      <w:color w:val="595959"/>
      <w:spacing w:val="50"/>
      <w:sz w:val="44"/>
      <w:szCs w:val="44"/>
    </w:rPr>
  </w:style>
  <w:style w:type="paragraph" w:styleId="Ondertitel">
    <w:name w:val="Subtitle"/>
    <w:basedOn w:val="Standaard"/>
    <w:next w:val="Standaard"/>
    <w:link w:val="OndertitelChar"/>
    <w:uiPriority w:val="11"/>
    <w:qFormat/>
    <w:rsid w:val="0028577A"/>
    <w:pPr>
      <w:spacing w:after="560" w:line="240" w:lineRule="auto"/>
      <w:jc w:val="center"/>
    </w:pPr>
    <w:rPr>
      <w:caps/>
      <w:spacing w:val="20"/>
      <w:sz w:val="18"/>
      <w:szCs w:val="18"/>
      <w:lang w:val="x-none" w:eastAsia="x-none" w:bidi="ar-SA"/>
    </w:rPr>
  </w:style>
  <w:style w:type="character" w:customStyle="1" w:styleId="OndertitelChar">
    <w:name w:val="Ondertitel Char"/>
    <w:link w:val="Ondertitel"/>
    <w:uiPriority w:val="11"/>
    <w:rsid w:val="0028577A"/>
    <w:rPr>
      <w:caps/>
      <w:spacing w:val="20"/>
      <w:sz w:val="18"/>
      <w:szCs w:val="18"/>
    </w:rPr>
  </w:style>
  <w:style w:type="character" w:styleId="Zwaar">
    <w:name w:val="Strong"/>
    <w:uiPriority w:val="22"/>
    <w:qFormat/>
    <w:rsid w:val="00292468"/>
    <w:rPr>
      <w:b/>
      <w:bCs/>
      <w:color w:val="858585"/>
      <w:spacing w:val="5"/>
    </w:rPr>
  </w:style>
  <w:style w:type="character" w:styleId="Nadruk">
    <w:name w:val="Emphasis"/>
    <w:uiPriority w:val="20"/>
    <w:qFormat/>
    <w:rsid w:val="00292468"/>
    <w:rPr>
      <w:caps/>
      <w:spacing w:val="5"/>
      <w:sz w:val="20"/>
      <w:szCs w:val="20"/>
    </w:rPr>
  </w:style>
  <w:style w:type="paragraph" w:styleId="Geenafstand">
    <w:name w:val="No Spacing"/>
    <w:basedOn w:val="Standaard"/>
    <w:link w:val="GeenafstandChar"/>
    <w:uiPriority w:val="1"/>
    <w:qFormat/>
    <w:rsid w:val="00292468"/>
    <w:pPr>
      <w:spacing w:after="0" w:line="240" w:lineRule="auto"/>
    </w:pPr>
  </w:style>
  <w:style w:type="character" w:customStyle="1" w:styleId="GeenafstandChar">
    <w:name w:val="Geen afstand Char"/>
    <w:basedOn w:val="Standaardalinea-lettertype"/>
    <w:link w:val="Geenafstand"/>
    <w:uiPriority w:val="1"/>
    <w:rsid w:val="00292468"/>
  </w:style>
  <w:style w:type="paragraph" w:styleId="Lijstalinea">
    <w:name w:val="List Paragraph"/>
    <w:basedOn w:val="Standaard"/>
    <w:uiPriority w:val="34"/>
    <w:qFormat/>
    <w:rsid w:val="00292468"/>
    <w:pPr>
      <w:ind w:left="720"/>
      <w:contextualSpacing/>
    </w:pPr>
  </w:style>
  <w:style w:type="paragraph" w:styleId="Citaat">
    <w:name w:val="Quote"/>
    <w:basedOn w:val="Standaard"/>
    <w:next w:val="Standaard"/>
    <w:link w:val="CitaatChar"/>
    <w:uiPriority w:val="29"/>
    <w:qFormat/>
    <w:rsid w:val="00292468"/>
    <w:rPr>
      <w:i/>
      <w:iCs/>
      <w:sz w:val="20"/>
      <w:szCs w:val="20"/>
      <w:lang w:val="x-none" w:eastAsia="x-none" w:bidi="ar-SA"/>
    </w:rPr>
  </w:style>
  <w:style w:type="character" w:customStyle="1" w:styleId="CitaatChar">
    <w:name w:val="Citaat Char"/>
    <w:link w:val="Citaat"/>
    <w:uiPriority w:val="29"/>
    <w:rsid w:val="00292468"/>
    <w:rPr>
      <w:rFonts w:eastAsia="Times New Roman" w:cs="Times New Roman"/>
      <w:i/>
      <w:iCs/>
    </w:rPr>
  </w:style>
  <w:style w:type="paragraph" w:styleId="Duidelijkcitaat">
    <w:name w:val="Intense Quote"/>
    <w:basedOn w:val="Standaard"/>
    <w:next w:val="Standaard"/>
    <w:link w:val="DuidelijkcitaatChar"/>
    <w:uiPriority w:val="30"/>
    <w:qFormat/>
    <w:rsid w:val="0028577A"/>
    <w:pPr>
      <w:pBdr>
        <w:top w:val="dotted" w:sz="2" w:space="10" w:color="595959"/>
        <w:bottom w:val="dotted" w:sz="2" w:space="4" w:color="595959"/>
      </w:pBdr>
      <w:spacing w:before="160" w:line="300" w:lineRule="auto"/>
      <w:ind w:left="1440" w:right="1440"/>
      <w:jc w:val="both"/>
    </w:pPr>
    <w:rPr>
      <w:caps/>
      <w:color w:val="585858"/>
      <w:spacing w:val="5"/>
      <w:sz w:val="20"/>
      <w:szCs w:val="20"/>
      <w:lang w:val="x-none" w:eastAsia="x-none" w:bidi="ar-SA"/>
    </w:rPr>
  </w:style>
  <w:style w:type="character" w:customStyle="1" w:styleId="DuidelijkcitaatChar">
    <w:name w:val="Duidelijk citaat Char"/>
    <w:link w:val="Duidelijkcitaat"/>
    <w:uiPriority w:val="30"/>
    <w:rsid w:val="0028577A"/>
    <w:rPr>
      <w:caps/>
      <w:color w:val="585858"/>
      <w:spacing w:val="5"/>
      <w:sz w:val="20"/>
      <w:szCs w:val="20"/>
    </w:rPr>
  </w:style>
  <w:style w:type="character" w:styleId="Subtielebenadrukking">
    <w:name w:val="Subtle Emphasis"/>
    <w:uiPriority w:val="19"/>
    <w:qFormat/>
    <w:rsid w:val="00292468"/>
    <w:rPr>
      <w:i/>
      <w:iCs/>
    </w:rPr>
  </w:style>
  <w:style w:type="character" w:styleId="Intensievebenadrukking">
    <w:name w:val="Intense Emphasis"/>
    <w:uiPriority w:val="21"/>
    <w:qFormat/>
    <w:rsid w:val="00292468"/>
    <w:rPr>
      <w:i/>
      <w:iCs/>
      <w:caps/>
      <w:spacing w:val="10"/>
      <w:sz w:val="20"/>
      <w:szCs w:val="20"/>
    </w:rPr>
  </w:style>
  <w:style w:type="character" w:styleId="Subtieleverwijzing">
    <w:name w:val="Subtle Reference"/>
    <w:uiPriority w:val="31"/>
    <w:qFormat/>
    <w:rsid w:val="00292468"/>
    <w:rPr>
      <w:rFonts w:ascii="Arial" w:eastAsia="Times New Roman" w:hAnsi="Arial" w:cs="Times New Roman"/>
      <w:i/>
      <w:iCs/>
      <w:color w:val="585858"/>
    </w:rPr>
  </w:style>
  <w:style w:type="character" w:styleId="Intensieveverwijzing">
    <w:name w:val="Intense Reference"/>
    <w:uiPriority w:val="32"/>
    <w:qFormat/>
    <w:rsid w:val="00292468"/>
    <w:rPr>
      <w:rFonts w:ascii="Arial" w:eastAsia="Times New Roman" w:hAnsi="Arial" w:cs="Times New Roman"/>
      <w:b/>
      <w:bCs/>
      <w:i/>
      <w:iCs/>
      <w:color w:val="585858"/>
    </w:rPr>
  </w:style>
  <w:style w:type="character" w:styleId="Titelvanboek">
    <w:name w:val="Book Title"/>
    <w:uiPriority w:val="33"/>
    <w:qFormat/>
    <w:rsid w:val="00292468"/>
    <w:rPr>
      <w:caps/>
      <w:color w:val="585858"/>
      <w:spacing w:val="5"/>
      <w:u w:color="585858"/>
    </w:rPr>
  </w:style>
  <w:style w:type="paragraph" w:styleId="Kopvaninhoudsopgave">
    <w:name w:val="TOC Heading"/>
    <w:basedOn w:val="Kop1"/>
    <w:next w:val="Standaard"/>
    <w:uiPriority w:val="39"/>
    <w:qFormat/>
    <w:rsid w:val="00292468"/>
    <w:pPr>
      <w:outlineLvl w:val="9"/>
    </w:pPr>
  </w:style>
  <w:style w:type="character" w:styleId="Hyperlink">
    <w:name w:val="Hyperlink"/>
    <w:uiPriority w:val="99"/>
    <w:rsid w:val="00547574"/>
    <w:rPr>
      <w:color w:val="0000FF"/>
      <w:u w:val="single"/>
    </w:rPr>
  </w:style>
  <w:style w:type="character" w:styleId="Verwijzingopmerking">
    <w:name w:val="annotation reference"/>
    <w:uiPriority w:val="99"/>
    <w:rsid w:val="00547574"/>
    <w:rPr>
      <w:sz w:val="16"/>
      <w:szCs w:val="16"/>
    </w:rPr>
  </w:style>
  <w:style w:type="paragraph" w:styleId="Tekstopmerking">
    <w:name w:val="annotation text"/>
    <w:basedOn w:val="Standaard"/>
    <w:link w:val="TekstopmerkingChar"/>
    <w:uiPriority w:val="99"/>
    <w:rsid w:val="00547574"/>
    <w:pPr>
      <w:spacing w:line="276" w:lineRule="auto"/>
    </w:pPr>
    <w:rPr>
      <w:rFonts w:ascii="Calibri" w:hAnsi="Calibri"/>
      <w:sz w:val="20"/>
      <w:szCs w:val="20"/>
      <w:lang w:val="x-none" w:bidi="ar-SA"/>
    </w:rPr>
  </w:style>
  <w:style w:type="character" w:customStyle="1" w:styleId="TekstopmerkingChar">
    <w:name w:val="Tekst opmerking Char"/>
    <w:link w:val="Tekstopmerking"/>
    <w:uiPriority w:val="99"/>
    <w:rsid w:val="00547574"/>
    <w:rPr>
      <w:rFonts w:ascii="Calibri" w:hAnsi="Calibri"/>
      <w:lang w:val="x-none" w:eastAsia="en-US"/>
    </w:rPr>
  </w:style>
  <w:style w:type="paragraph" w:styleId="Onderwerpvanopmerking">
    <w:name w:val="annotation subject"/>
    <w:basedOn w:val="Tekstopmerking"/>
    <w:next w:val="Tekstopmerking"/>
    <w:link w:val="OnderwerpvanopmerkingChar"/>
    <w:uiPriority w:val="99"/>
    <w:semiHidden/>
    <w:unhideWhenUsed/>
    <w:rsid w:val="005B7D80"/>
    <w:pPr>
      <w:spacing w:line="252" w:lineRule="auto"/>
    </w:pPr>
    <w:rPr>
      <w:rFonts w:ascii="Arial" w:hAnsi="Arial"/>
      <w:b/>
      <w:bCs/>
      <w:lang w:val="en-US" w:bidi="en-US"/>
    </w:rPr>
  </w:style>
  <w:style w:type="character" w:customStyle="1" w:styleId="OnderwerpvanopmerkingChar">
    <w:name w:val="Onderwerp van opmerking Char"/>
    <w:link w:val="Onderwerpvanopmerking"/>
    <w:uiPriority w:val="99"/>
    <w:semiHidden/>
    <w:rsid w:val="005B7D80"/>
    <w:rPr>
      <w:rFonts w:ascii="Calibri" w:hAnsi="Calibri"/>
      <w:b/>
      <w:bCs/>
      <w:lang w:val="en-US" w:eastAsia="en-US" w:bidi="en-US"/>
    </w:rPr>
  </w:style>
  <w:style w:type="character" w:styleId="GevolgdeHyperlink">
    <w:name w:val="FollowedHyperlink"/>
    <w:uiPriority w:val="99"/>
    <w:semiHidden/>
    <w:unhideWhenUsed/>
    <w:rsid w:val="0074388E"/>
    <w:rPr>
      <w:color w:val="800080"/>
      <w:u w:val="single"/>
    </w:rPr>
  </w:style>
  <w:style w:type="paragraph" w:styleId="Voetnoottekst">
    <w:name w:val="footnote text"/>
    <w:basedOn w:val="Standaard"/>
    <w:link w:val="VoetnoottekstChar"/>
    <w:uiPriority w:val="99"/>
    <w:semiHidden/>
    <w:unhideWhenUsed/>
    <w:rsid w:val="009868DF"/>
    <w:rPr>
      <w:sz w:val="20"/>
      <w:szCs w:val="20"/>
    </w:rPr>
  </w:style>
  <w:style w:type="character" w:customStyle="1" w:styleId="VoetnoottekstChar">
    <w:name w:val="Voetnoottekst Char"/>
    <w:link w:val="Voetnoottekst"/>
    <w:uiPriority w:val="99"/>
    <w:semiHidden/>
    <w:rsid w:val="009868DF"/>
    <w:rPr>
      <w:lang w:val="en-US" w:eastAsia="en-US" w:bidi="en-US"/>
    </w:rPr>
  </w:style>
  <w:style w:type="character" w:styleId="Voetnootmarkering">
    <w:name w:val="footnote reference"/>
    <w:uiPriority w:val="99"/>
    <w:semiHidden/>
    <w:unhideWhenUsed/>
    <w:rsid w:val="009868DF"/>
    <w:rPr>
      <w:vertAlign w:val="superscript"/>
    </w:rPr>
  </w:style>
  <w:style w:type="paragraph" w:customStyle="1" w:styleId="Tekst">
    <w:name w:val="Tekst"/>
    <w:basedOn w:val="Standaard"/>
    <w:rsid w:val="00FD1BCD"/>
    <w:pPr>
      <w:tabs>
        <w:tab w:val="left" w:pos="851"/>
      </w:tabs>
      <w:snapToGrid w:val="0"/>
      <w:spacing w:before="120" w:after="0" w:line="240" w:lineRule="auto"/>
      <w:ind w:left="851"/>
    </w:pPr>
    <w:rPr>
      <w:color w:val="000000"/>
      <w:szCs w:val="20"/>
      <w:lang w:val="nl-NL" w:eastAsia="nl-NL" w:bidi="ar-SA"/>
    </w:rPr>
  </w:style>
  <w:style w:type="character" w:customStyle="1" w:styleId="Onopgelostemelding1">
    <w:name w:val="Onopgeloste melding1"/>
    <w:basedOn w:val="Standaardalinea-lettertype"/>
    <w:uiPriority w:val="99"/>
    <w:semiHidden/>
    <w:unhideWhenUsed/>
    <w:rsid w:val="002B5AB2"/>
    <w:rPr>
      <w:color w:val="808080"/>
      <w:shd w:val="clear" w:color="auto" w:fill="E6E6E6"/>
    </w:rPr>
  </w:style>
  <w:style w:type="paragraph" w:styleId="Tekstzonderopmaak">
    <w:name w:val="Plain Text"/>
    <w:basedOn w:val="Standaard"/>
    <w:link w:val="TekstzonderopmaakChar"/>
    <w:uiPriority w:val="99"/>
    <w:unhideWhenUsed/>
    <w:rsid w:val="00A37136"/>
    <w:pPr>
      <w:spacing w:after="0" w:line="240" w:lineRule="auto"/>
    </w:pPr>
    <w:rPr>
      <w:rFonts w:ascii="Calibri" w:eastAsiaTheme="minorHAnsi" w:hAnsi="Calibri"/>
      <w:lang w:val="nl-BE" w:bidi="ar-SA"/>
    </w:rPr>
  </w:style>
  <w:style w:type="character" w:customStyle="1" w:styleId="TekstzonderopmaakChar">
    <w:name w:val="Tekst zonder opmaak Char"/>
    <w:basedOn w:val="Standaardalinea-lettertype"/>
    <w:link w:val="Tekstzonderopmaak"/>
    <w:uiPriority w:val="99"/>
    <w:rsid w:val="00A37136"/>
    <w:rPr>
      <w:rFonts w:ascii="Calibri" w:eastAsiaTheme="minorHAnsi" w:hAnsi="Calibri"/>
      <w:sz w:val="22"/>
      <w:szCs w:val="22"/>
      <w:lang w:eastAsia="en-US"/>
    </w:rPr>
  </w:style>
  <w:style w:type="paragraph" w:styleId="Inhopg1">
    <w:name w:val="toc 1"/>
    <w:basedOn w:val="Standaard"/>
    <w:next w:val="Standaard"/>
    <w:autoRedefine/>
    <w:uiPriority w:val="39"/>
    <w:semiHidden/>
    <w:unhideWhenUsed/>
    <w:rsid w:val="007E60EE"/>
    <w:pPr>
      <w:spacing w:after="100"/>
    </w:pPr>
  </w:style>
  <w:style w:type="paragraph" w:styleId="Inhopg2">
    <w:name w:val="toc 2"/>
    <w:basedOn w:val="Standaard"/>
    <w:next w:val="Standaard"/>
    <w:autoRedefine/>
    <w:uiPriority w:val="39"/>
    <w:semiHidden/>
    <w:unhideWhenUsed/>
    <w:rsid w:val="007E60EE"/>
    <w:pPr>
      <w:spacing w:after="100"/>
      <w:ind w:left="220"/>
    </w:pPr>
  </w:style>
  <w:style w:type="paragraph" w:styleId="Normaalweb">
    <w:name w:val="Normal (Web)"/>
    <w:basedOn w:val="Standaard"/>
    <w:uiPriority w:val="99"/>
    <w:unhideWhenUsed/>
    <w:rsid w:val="00B37EAB"/>
    <w:pPr>
      <w:spacing w:before="100" w:beforeAutospacing="1" w:after="100" w:afterAutospacing="1" w:line="240" w:lineRule="auto"/>
    </w:pPr>
    <w:rPr>
      <w:rFonts w:ascii="Times New Roman" w:hAnsi="Times New Roman"/>
      <w:sz w:val="24"/>
      <w:szCs w:val="24"/>
      <w:lang w:val="nl-BE" w:eastAsia="nl-BE" w:bidi="ar-SA"/>
    </w:rPr>
  </w:style>
  <w:style w:type="table" w:customStyle="1" w:styleId="Tabelraster1">
    <w:name w:val="Tabelraster1"/>
    <w:basedOn w:val="Standaardtabel"/>
    <w:next w:val="Tabelraster"/>
    <w:uiPriority w:val="59"/>
    <w:rsid w:val="000A7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1">
    <w:name w:val="Medium Shading 2 Accent 1"/>
    <w:basedOn w:val="Standaardtabel"/>
    <w:uiPriority w:val="64"/>
    <w:rsid w:val="00121C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jsttabel3-Accent1">
    <w:name w:val="List Table 3 Accent 1"/>
    <w:basedOn w:val="Standaardtabel"/>
    <w:uiPriority w:val="48"/>
    <w:rsid w:val="00121C1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956">
      <w:bodyDiv w:val="1"/>
      <w:marLeft w:val="0"/>
      <w:marRight w:val="0"/>
      <w:marTop w:val="0"/>
      <w:marBottom w:val="0"/>
      <w:divBdr>
        <w:top w:val="none" w:sz="0" w:space="0" w:color="auto"/>
        <w:left w:val="none" w:sz="0" w:space="0" w:color="auto"/>
        <w:bottom w:val="none" w:sz="0" w:space="0" w:color="auto"/>
        <w:right w:val="none" w:sz="0" w:space="0" w:color="auto"/>
      </w:divBdr>
    </w:div>
    <w:div w:id="86659400">
      <w:bodyDiv w:val="1"/>
      <w:marLeft w:val="0"/>
      <w:marRight w:val="0"/>
      <w:marTop w:val="0"/>
      <w:marBottom w:val="0"/>
      <w:divBdr>
        <w:top w:val="none" w:sz="0" w:space="0" w:color="auto"/>
        <w:left w:val="none" w:sz="0" w:space="0" w:color="auto"/>
        <w:bottom w:val="none" w:sz="0" w:space="0" w:color="auto"/>
        <w:right w:val="none" w:sz="0" w:space="0" w:color="auto"/>
      </w:divBdr>
    </w:div>
    <w:div w:id="93592918">
      <w:bodyDiv w:val="1"/>
      <w:marLeft w:val="0"/>
      <w:marRight w:val="0"/>
      <w:marTop w:val="0"/>
      <w:marBottom w:val="0"/>
      <w:divBdr>
        <w:top w:val="none" w:sz="0" w:space="0" w:color="auto"/>
        <w:left w:val="none" w:sz="0" w:space="0" w:color="auto"/>
        <w:bottom w:val="none" w:sz="0" w:space="0" w:color="auto"/>
        <w:right w:val="none" w:sz="0" w:space="0" w:color="auto"/>
      </w:divBdr>
    </w:div>
    <w:div w:id="97912937">
      <w:bodyDiv w:val="1"/>
      <w:marLeft w:val="0"/>
      <w:marRight w:val="0"/>
      <w:marTop w:val="0"/>
      <w:marBottom w:val="0"/>
      <w:divBdr>
        <w:top w:val="none" w:sz="0" w:space="0" w:color="auto"/>
        <w:left w:val="none" w:sz="0" w:space="0" w:color="auto"/>
        <w:bottom w:val="none" w:sz="0" w:space="0" w:color="auto"/>
        <w:right w:val="none" w:sz="0" w:space="0" w:color="auto"/>
      </w:divBdr>
    </w:div>
    <w:div w:id="116224824">
      <w:bodyDiv w:val="1"/>
      <w:marLeft w:val="0"/>
      <w:marRight w:val="0"/>
      <w:marTop w:val="0"/>
      <w:marBottom w:val="0"/>
      <w:divBdr>
        <w:top w:val="none" w:sz="0" w:space="0" w:color="auto"/>
        <w:left w:val="none" w:sz="0" w:space="0" w:color="auto"/>
        <w:bottom w:val="none" w:sz="0" w:space="0" w:color="auto"/>
        <w:right w:val="none" w:sz="0" w:space="0" w:color="auto"/>
      </w:divBdr>
    </w:div>
    <w:div w:id="124272306">
      <w:bodyDiv w:val="1"/>
      <w:marLeft w:val="0"/>
      <w:marRight w:val="0"/>
      <w:marTop w:val="0"/>
      <w:marBottom w:val="0"/>
      <w:divBdr>
        <w:top w:val="none" w:sz="0" w:space="0" w:color="auto"/>
        <w:left w:val="none" w:sz="0" w:space="0" w:color="auto"/>
        <w:bottom w:val="none" w:sz="0" w:space="0" w:color="auto"/>
        <w:right w:val="none" w:sz="0" w:space="0" w:color="auto"/>
      </w:divBdr>
    </w:div>
    <w:div w:id="137115149">
      <w:bodyDiv w:val="1"/>
      <w:marLeft w:val="0"/>
      <w:marRight w:val="0"/>
      <w:marTop w:val="0"/>
      <w:marBottom w:val="0"/>
      <w:divBdr>
        <w:top w:val="none" w:sz="0" w:space="0" w:color="auto"/>
        <w:left w:val="none" w:sz="0" w:space="0" w:color="auto"/>
        <w:bottom w:val="none" w:sz="0" w:space="0" w:color="auto"/>
        <w:right w:val="none" w:sz="0" w:space="0" w:color="auto"/>
      </w:divBdr>
    </w:div>
    <w:div w:id="243417208">
      <w:bodyDiv w:val="1"/>
      <w:marLeft w:val="0"/>
      <w:marRight w:val="0"/>
      <w:marTop w:val="0"/>
      <w:marBottom w:val="0"/>
      <w:divBdr>
        <w:top w:val="none" w:sz="0" w:space="0" w:color="auto"/>
        <w:left w:val="none" w:sz="0" w:space="0" w:color="auto"/>
        <w:bottom w:val="none" w:sz="0" w:space="0" w:color="auto"/>
        <w:right w:val="none" w:sz="0" w:space="0" w:color="auto"/>
      </w:divBdr>
    </w:div>
    <w:div w:id="259527175">
      <w:bodyDiv w:val="1"/>
      <w:marLeft w:val="0"/>
      <w:marRight w:val="0"/>
      <w:marTop w:val="0"/>
      <w:marBottom w:val="0"/>
      <w:divBdr>
        <w:top w:val="none" w:sz="0" w:space="0" w:color="auto"/>
        <w:left w:val="none" w:sz="0" w:space="0" w:color="auto"/>
        <w:bottom w:val="none" w:sz="0" w:space="0" w:color="auto"/>
        <w:right w:val="none" w:sz="0" w:space="0" w:color="auto"/>
      </w:divBdr>
    </w:div>
    <w:div w:id="352734788">
      <w:bodyDiv w:val="1"/>
      <w:marLeft w:val="0"/>
      <w:marRight w:val="0"/>
      <w:marTop w:val="0"/>
      <w:marBottom w:val="0"/>
      <w:divBdr>
        <w:top w:val="none" w:sz="0" w:space="0" w:color="auto"/>
        <w:left w:val="none" w:sz="0" w:space="0" w:color="auto"/>
        <w:bottom w:val="none" w:sz="0" w:space="0" w:color="auto"/>
        <w:right w:val="none" w:sz="0" w:space="0" w:color="auto"/>
      </w:divBdr>
    </w:div>
    <w:div w:id="404645702">
      <w:bodyDiv w:val="1"/>
      <w:marLeft w:val="0"/>
      <w:marRight w:val="0"/>
      <w:marTop w:val="0"/>
      <w:marBottom w:val="0"/>
      <w:divBdr>
        <w:top w:val="none" w:sz="0" w:space="0" w:color="auto"/>
        <w:left w:val="none" w:sz="0" w:space="0" w:color="auto"/>
        <w:bottom w:val="none" w:sz="0" w:space="0" w:color="auto"/>
        <w:right w:val="none" w:sz="0" w:space="0" w:color="auto"/>
      </w:divBdr>
    </w:div>
    <w:div w:id="469400642">
      <w:bodyDiv w:val="1"/>
      <w:marLeft w:val="0"/>
      <w:marRight w:val="0"/>
      <w:marTop w:val="0"/>
      <w:marBottom w:val="0"/>
      <w:divBdr>
        <w:top w:val="none" w:sz="0" w:space="0" w:color="auto"/>
        <w:left w:val="none" w:sz="0" w:space="0" w:color="auto"/>
        <w:bottom w:val="none" w:sz="0" w:space="0" w:color="auto"/>
        <w:right w:val="none" w:sz="0" w:space="0" w:color="auto"/>
      </w:divBdr>
    </w:div>
    <w:div w:id="505051527">
      <w:bodyDiv w:val="1"/>
      <w:marLeft w:val="75"/>
      <w:marRight w:val="0"/>
      <w:marTop w:val="0"/>
      <w:marBottom w:val="0"/>
      <w:divBdr>
        <w:top w:val="none" w:sz="0" w:space="0" w:color="auto"/>
        <w:left w:val="none" w:sz="0" w:space="0" w:color="auto"/>
        <w:bottom w:val="none" w:sz="0" w:space="0" w:color="auto"/>
        <w:right w:val="none" w:sz="0" w:space="0" w:color="auto"/>
      </w:divBdr>
      <w:divsChild>
        <w:div w:id="38214278">
          <w:marLeft w:val="0"/>
          <w:marRight w:val="0"/>
          <w:marTop w:val="0"/>
          <w:marBottom w:val="0"/>
          <w:divBdr>
            <w:top w:val="none" w:sz="0" w:space="0" w:color="auto"/>
            <w:left w:val="dotted" w:sz="6" w:space="8" w:color="B6C2E5"/>
            <w:bottom w:val="none" w:sz="0" w:space="0" w:color="auto"/>
            <w:right w:val="dotted" w:sz="6" w:space="8" w:color="B6C2E5"/>
          </w:divBdr>
        </w:div>
      </w:divsChild>
    </w:div>
    <w:div w:id="553084183">
      <w:bodyDiv w:val="1"/>
      <w:marLeft w:val="0"/>
      <w:marRight w:val="0"/>
      <w:marTop w:val="0"/>
      <w:marBottom w:val="0"/>
      <w:divBdr>
        <w:top w:val="none" w:sz="0" w:space="0" w:color="auto"/>
        <w:left w:val="none" w:sz="0" w:space="0" w:color="auto"/>
        <w:bottom w:val="none" w:sz="0" w:space="0" w:color="auto"/>
        <w:right w:val="none" w:sz="0" w:space="0" w:color="auto"/>
      </w:divBdr>
    </w:div>
    <w:div w:id="798109911">
      <w:bodyDiv w:val="1"/>
      <w:marLeft w:val="0"/>
      <w:marRight w:val="0"/>
      <w:marTop w:val="0"/>
      <w:marBottom w:val="0"/>
      <w:divBdr>
        <w:top w:val="none" w:sz="0" w:space="0" w:color="auto"/>
        <w:left w:val="none" w:sz="0" w:space="0" w:color="auto"/>
        <w:bottom w:val="none" w:sz="0" w:space="0" w:color="auto"/>
        <w:right w:val="none" w:sz="0" w:space="0" w:color="auto"/>
      </w:divBdr>
    </w:div>
    <w:div w:id="916787512">
      <w:bodyDiv w:val="1"/>
      <w:marLeft w:val="0"/>
      <w:marRight w:val="0"/>
      <w:marTop w:val="0"/>
      <w:marBottom w:val="0"/>
      <w:divBdr>
        <w:top w:val="none" w:sz="0" w:space="0" w:color="auto"/>
        <w:left w:val="none" w:sz="0" w:space="0" w:color="auto"/>
        <w:bottom w:val="none" w:sz="0" w:space="0" w:color="auto"/>
        <w:right w:val="none" w:sz="0" w:space="0" w:color="auto"/>
      </w:divBdr>
    </w:div>
    <w:div w:id="1137868744">
      <w:bodyDiv w:val="1"/>
      <w:marLeft w:val="0"/>
      <w:marRight w:val="0"/>
      <w:marTop w:val="0"/>
      <w:marBottom w:val="0"/>
      <w:divBdr>
        <w:top w:val="none" w:sz="0" w:space="0" w:color="auto"/>
        <w:left w:val="none" w:sz="0" w:space="0" w:color="auto"/>
        <w:bottom w:val="none" w:sz="0" w:space="0" w:color="auto"/>
        <w:right w:val="none" w:sz="0" w:space="0" w:color="auto"/>
      </w:divBdr>
    </w:div>
    <w:div w:id="1139422963">
      <w:bodyDiv w:val="1"/>
      <w:marLeft w:val="0"/>
      <w:marRight w:val="0"/>
      <w:marTop w:val="0"/>
      <w:marBottom w:val="0"/>
      <w:divBdr>
        <w:top w:val="none" w:sz="0" w:space="0" w:color="auto"/>
        <w:left w:val="none" w:sz="0" w:space="0" w:color="auto"/>
        <w:bottom w:val="none" w:sz="0" w:space="0" w:color="auto"/>
        <w:right w:val="none" w:sz="0" w:space="0" w:color="auto"/>
      </w:divBdr>
    </w:div>
    <w:div w:id="1189106591">
      <w:bodyDiv w:val="1"/>
      <w:marLeft w:val="0"/>
      <w:marRight w:val="0"/>
      <w:marTop w:val="0"/>
      <w:marBottom w:val="0"/>
      <w:divBdr>
        <w:top w:val="none" w:sz="0" w:space="0" w:color="auto"/>
        <w:left w:val="none" w:sz="0" w:space="0" w:color="auto"/>
        <w:bottom w:val="none" w:sz="0" w:space="0" w:color="auto"/>
        <w:right w:val="none" w:sz="0" w:space="0" w:color="auto"/>
      </w:divBdr>
    </w:div>
    <w:div w:id="1205369980">
      <w:bodyDiv w:val="1"/>
      <w:marLeft w:val="0"/>
      <w:marRight w:val="0"/>
      <w:marTop w:val="0"/>
      <w:marBottom w:val="0"/>
      <w:divBdr>
        <w:top w:val="none" w:sz="0" w:space="0" w:color="auto"/>
        <w:left w:val="none" w:sz="0" w:space="0" w:color="auto"/>
        <w:bottom w:val="none" w:sz="0" w:space="0" w:color="auto"/>
        <w:right w:val="none" w:sz="0" w:space="0" w:color="auto"/>
      </w:divBdr>
    </w:div>
    <w:div w:id="1287815060">
      <w:bodyDiv w:val="1"/>
      <w:marLeft w:val="0"/>
      <w:marRight w:val="0"/>
      <w:marTop w:val="0"/>
      <w:marBottom w:val="0"/>
      <w:divBdr>
        <w:top w:val="none" w:sz="0" w:space="0" w:color="auto"/>
        <w:left w:val="none" w:sz="0" w:space="0" w:color="auto"/>
        <w:bottom w:val="none" w:sz="0" w:space="0" w:color="auto"/>
        <w:right w:val="none" w:sz="0" w:space="0" w:color="auto"/>
      </w:divBdr>
    </w:div>
    <w:div w:id="1373111188">
      <w:bodyDiv w:val="1"/>
      <w:marLeft w:val="0"/>
      <w:marRight w:val="0"/>
      <w:marTop w:val="0"/>
      <w:marBottom w:val="0"/>
      <w:divBdr>
        <w:top w:val="none" w:sz="0" w:space="0" w:color="auto"/>
        <w:left w:val="none" w:sz="0" w:space="0" w:color="auto"/>
        <w:bottom w:val="none" w:sz="0" w:space="0" w:color="auto"/>
        <w:right w:val="none" w:sz="0" w:space="0" w:color="auto"/>
      </w:divBdr>
      <w:divsChild>
        <w:div w:id="1009796897">
          <w:marLeft w:val="0"/>
          <w:marRight w:val="0"/>
          <w:marTop w:val="0"/>
          <w:marBottom w:val="0"/>
          <w:divBdr>
            <w:top w:val="none" w:sz="0" w:space="0" w:color="auto"/>
            <w:left w:val="none" w:sz="0" w:space="0" w:color="auto"/>
            <w:bottom w:val="none" w:sz="0" w:space="0" w:color="auto"/>
            <w:right w:val="none" w:sz="0" w:space="0" w:color="auto"/>
          </w:divBdr>
          <w:divsChild>
            <w:div w:id="304823526">
              <w:marLeft w:val="0"/>
              <w:marRight w:val="0"/>
              <w:marTop w:val="0"/>
              <w:marBottom w:val="0"/>
              <w:divBdr>
                <w:top w:val="none" w:sz="0" w:space="0" w:color="auto"/>
                <w:left w:val="none" w:sz="0" w:space="0" w:color="auto"/>
                <w:bottom w:val="none" w:sz="0" w:space="0" w:color="auto"/>
                <w:right w:val="none" w:sz="0" w:space="0" w:color="auto"/>
              </w:divBdr>
              <w:divsChild>
                <w:div w:id="250235569">
                  <w:marLeft w:val="0"/>
                  <w:marRight w:val="0"/>
                  <w:marTop w:val="0"/>
                  <w:marBottom w:val="0"/>
                  <w:divBdr>
                    <w:top w:val="none" w:sz="0" w:space="0" w:color="auto"/>
                    <w:left w:val="none" w:sz="0" w:space="0" w:color="auto"/>
                    <w:bottom w:val="none" w:sz="0" w:space="0" w:color="auto"/>
                    <w:right w:val="none" w:sz="0" w:space="0" w:color="auto"/>
                  </w:divBdr>
                  <w:divsChild>
                    <w:div w:id="2037729960">
                      <w:marLeft w:val="0"/>
                      <w:marRight w:val="0"/>
                      <w:marTop w:val="0"/>
                      <w:marBottom w:val="0"/>
                      <w:divBdr>
                        <w:top w:val="none" w:sz="0" w:space="0" w:color="auto"/>
                        <w:left w:val="none" w:sz="0" w:space="0" w:color="auto"/>
                        <w:bottom w:val="none" w:sz="0" w:space="0" w:color="auto"/>
                        <w:right w:val="none" w:sz="0" w:space="0" w:color="auto"/>
                      </w:divBdr>
                      <w:divsChild>
                        <w:div w:id="1502282595">
                          <w:marLeft w:val="0"/>
                          <w:marRight w:val="0"/>
                          <w:marTop w:val="0"/>
                          <w:marBottom w:val="0"/>
                          <w:divBdr>
                            <w:top w:val="none" w:sz="0" w:space="0" w:color="auto"/>
                            <w:left w:val="none" w:sz="0" w:space="0" w:color="auto"/>
                            <w:bottom w:val="none" w:sz="0" w:space="0" w:color="auto"/>
                            <w:right w:val="none" w:sz="0" w:space="0" w:color="auto"/>
                          </w:divBdr>
                          <w:divsChild>
                            <w:div w:id="1792094834">
                              <w:marLeft w:val="0"/>
                              <w:marRight w:val="0"/>
                              <w:marTop w:val="0"/>
                              <w:marBottom w:val="0"/>
                              <w:divBdr>
                                <w:top w:val="none" w:sz="0" w:space="0" w:color="auto"/>
                                <w:left w:val="none" w:sz="0" w:space="0" w:color="auto"/>
                                <w:bottom w:val="none" w:sz="0" w:space="0" w:color="auto"/>
                                <w:right w:val="none" w:sz="0" w:space="0" w:color="auto"/>
                              </w:divBdr>
                              <w:divsChild>
                                <w:div w:id="1771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0998">
                      <w:marLeft w:val="0"/>
                      <w:marRight w:val="0"/>
                      <w:marTop w:val="0"/>
                      <w:marBottom w:val="0"/>
                      <w:divBdr>
                        <w:top w:val="none" w:sz="0" w:space="0" w:color="auto"/>
                        <w:left w:val="none" w:sz="0" w:space="0" w:color="auto"/>
                        <w:bottom w:val="none" w:sz="0" w:space="0" w:color="auto"/>
                        <w:right w:val="none" w:sz="0" w:space="0" w:color="auto"/>
                      </w:divBdr>
                      <w:divsChild>
                        <w:div w:id="214630996">
                          <w:marLeft w:val="0"/>
                          <w:marRight w:val="0"/>
                          <w:marTop w:val="0"/>
                          <w:marBottom w:val="0"/>
                          <w:divBdr>
                            <w:top w:val="none" w:sz="0" w:space="0" w:color="auto"/>
                            <w:left w:val="none" w:sz="0" w:space="0" w:color="auto"/>
                            <w:bottom w:val="none" w:sz="0" w:space="0" w:color="auto"/>
                            <w:right w:val="none" w:sz="0" w:space="0" w:color="auto"/>
                          </w:divBdr>
                          <w:divsChild>
                            <w:div w:id="826359532">
                              <w:marLeft w:val="0"/>
                              <w:marRight w:val="0"/>
                              <w:marTop w:val="0"/>
                              <w:marBottom w:val="0"/>
                              <w:divBdr>
                                <w:top w:val="none" w:sz="0" w:space="0" w:color="auto"/>
                                <w:left w:val="none" w:sz="0" w:space="0" w:color="auto"/>
                                <w:bottom w:val="none" w:sz="0" w:space="0" w:color="auto"/>
                                <w:right w:val="none" w:sz="0" w:space="0" w:color="auto"/>
                              </w:divBdr>
                              <w:divsChild>
                                <w:div w:id="14814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9989">
                      <w:marLeft w:val="0"/>
                      <w:marRight w:val="0"/>
                      <w:marTop w:val="0"/>
                      <w:marBottom w:val="0"/>
                      <w:divBdr>
                        <w:top w:val="none" w:sz="0" w:space="0" w:color="auto"/>
                        <w:left w:val="none" w:sz="0" w:space="0" w:color="auto"/>
                        <w:bottom w:val="none" w:sz="0" w:space="0" w:color="auto"/>
                        <w:right w:val="none" w:sz="0" w:space="0" w:color="auto"/>
                      </w:divBdr>
                      <w:divsChild>
                        <w:div w:id="1441678204">
                          <w:marLeft w:val="0"/>
                          <w:marRight w:val="0"/>
                          <w:marTop w:val="0"/>
                          <w:marBottom w:val="0"/>
                          <w:divBdr>
                            <w:top w:val="none" w:sz="0" w:space="0" w:color="auto"/>
                            <w:left w:val="none" w:sz="0" w:space="0" w:color="auto"/>
                            <w:bottom w:val="none" w:sz="0" w:space="0" w:color="auto"/>
                            <w:right w:val="none" w:sz="0" w:space="0" w:color="auto"/>
                          </w:divBdr>
                          <w:divsChild>
                            <w:div w:id="2035686624">
                              <w:marLeft w:val="0"/>
                              <w:marRight w:val="0"/>
                              <w:marTop w:val="0"/>
                              <w:marBottom w:val="0"/>
                              <w:divBdr>
                                <w:top w:val="none" w:sz="0" w:space="0" w:color="auto"/>
                                <w:left w:val="none" w:sz="0" w:space="0" w:color="auto"/>
                                <w:bottom w:val="none" w:sz="0" w:space="0" w:color="auto"/>
                                <w:right w:val="none" w:sz="0" w:space="0" w:color="auto"/>
                              </w:divBdr>
                              <w:divsChild>
                                <w:div w:id="3622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436">
                      <w:marLeft w:val="0"/>
                      <w:marRight w:val="0"/>
                      <w:marTop w:val="0"/>
                      <w:marBottom w:val="0"/>
                      <w:divBdr>
                        <w:top w:val="none" w:sz="0" w:space="0" w:color="auto"/>
                        <w:left w:val="none" w:sz="0" w:space="0" w:color="auto"/>
                        <w:bottom w:val="none" w:sz="0" w:space="0" w:color="auto"/>
                        <w:right w:val="none" w:sz="0" w:space="0" w:color="auto"/>
                      </w:divBdr>
                      <w:divsChild>
                        <w:div w:id="24452646">
                          <w:marLeft w:val="0"/>
                          <w:marRight w:val="0"/>
                          <w:marTop w:val="0"/>
                          <w:marBottom w:val="0"/>
                          <w:divBdr>
                            <w:top w:val="none" w:sz="0" w:space="0" w:color="auto"/>
                            <w:left w:val="none" w:sz="0" w:space="0" w:color="auto"/>
                            <w:bottom w:val="none" w:sz="0" w:space="0" w:color="auto"/>
                            <w:right w:val="none" w:sz="0" w:space="0" w:color="auto"/>
                          </w:divBdr>
                          <w:divsChild>
                            <w:div w:id="1118914101">
                              <w:marLeft w:val="0"/>
                              <w:marRight w:val="0"/>
                              <w:marTop w:val="0"/>
                              <w:marBottom w:val="0"/>
                              <w:divBdr>
                                <w:top w:val="none" w:sz="0" w:space="0" w:color="auto"/>
                                <w:left w:val="none" w:sz="0" w:space="0" w:color="auto"/>
                                <w:bottom w:val="none" w:sz="0" w:space="0" w:color="auto"/>
                                <w:right w:val="none" w:sz="0" w:space="0" w:color="auto"/>
                              </w:divBdr>
                              <w:divsChild>
                                <w:div w:id="1681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0006">
                      <w:marLeft w:val="0"/>
                      <w:marRight w:val="0"/>
                      <w:marTop w:val="0"/>
                      <w:marBottom w:val="0"/>
                      <w:divBdr>
                        <w:top w:val="none" w:sz="0" w:space="0" w:color="auto"/>
                        <w:left w:val="none" w:sz="0" w:space="0" w:color="auto"/>
                        <w:bottom w:val="none" w:sz="0" w:space="0" w:color="auto"/>
                        <w:right w:val="none" w:sz="0" w:space="0" w:color="auto"/>
                      </w:divBdr>
                      <w:divsChild>
                        <w:div w:id="38287237">
                          <w:marLeft w:val="0"/>
                          <w:marRight w:val="0"/>
                          <w:marTop w:val="0"/>
                          <w:marBottom w:val="0"/>
                          <w:divBdr>
                            <w:top w:val="none" w:sz="0" w:space="0" w:color="auto"/>
                            <w:left w:val="none" w:sz="0" w:space="0" w:color="auto"/>
                            <w:bottom w:val="none" w:sz="0" w:space="0" w:color="auto"/>
                            <w:right w:val="none" w:sz="0" w:space="0" w:color="auto"/>
                          </w:divBdr>
                          <w:divsChild>
                            <w:div w:id="765927426">
                              <w:marLeft w:val="0"/>
                              <w:marRight w:val="0"/>
                              <w:marTop w:val="0"/>
                              <w:marBottom w:val="0"/>
                              <w:divBdr>
                                <w:top w:val="none" w:sz="0" w:space="0" w:color="auto"/>
                                <w:left w:val="none" w:sz="0" w:space="0" w:color="auto"/>
                                <w:bottom w:val="none" w:sz="0" w:space="0" w:color="auto"/>
                                <w:right w:val="none" w:sz="0" w:space="0" w:color="auto"/>
                              </w:divBdr>
                              <w:divsChild>
                                <w:div w:id="1888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848">
                      <w:marLeft w:val="0"/>
                      <w:marRight w:val="0"/>
                      <w:marTop w:val="0"/>
                      <w:marBottom w:val="0"/>
                      <w:divBdr>
                        <w:top w:val="none" w:sz="0" w:space="0" w:color="auto"/>
                        <w:left w:val="none" w:sz="0" w:space="0" w:color="auto"/>
                        <w:bottom w:val="none" w:sz="0" w:space="0" w:color="auto"/>
                        <w:right w:val="none" w:sz="0" w:space="0" w:color="auto"/>
                      </w:divBdr>
                      <w:divsChild>
                        <w:div w:id="1638490033">
                          <w:marLeft w:val="0"/>
                          <w:marRight w:val="0"/>
                          <w:marTop w:val="0"/>
                          <w:marBottom w:val="0"/>
                          <w:divBdr>
                            <w:top w:val="none" w:sz="0" w:space="0" w:color="auto"/>
                            <w:left w:val="none" w:sz="0" w:space="0" w:color="auto"/>
                            <w:bottom w:val="none" w:sz="0" w:space="0" w:color="auto"/>
                            <w:right w:val="none" w:sz="0" w:space="0" w:color="auto"/>
                          </w:divBdr>
                          <w:divsChild>
                            <w:div w:id="946885670">
                              <w:marLeft w:val="0"/>
                              <w:marRight w:val="0"/>
                              <w:marTop w:val="0"/>
                              <w:marBottom w:val="0"/>
                              <w:divBdr>
                                <w:top w:val="none" w:sz="0" w:space="0" w:color="auto"/>
                                <w:left w:val="none" w:sz="0" w:space="0" w:color="auto"/>
                                <w:bottom w:val="none" w:sz="0" w:space="0" w:color="auto"/>
                                <w:right w:val="none" w:sz="0" w:space="0" w:color="auto"/>
                              </w:divBdr>
                              <w:divsChild>
                                <w:div w:id="536045954">
                                  <w:marLeft w:val="0"/>
                                  <w:marRight w:val="0"/>
                                  <w:marTop w:val="0"/>
                                  <w:marBottom w:val="0"/>
                                  <w:divBdr>
                                    <w:top w:val="none" w:sz="0" w:space="0" w:color="auto"/>
                                    <w:left w:val="none" w:sz="0" w:space="0" w:color="auto"/>
                                    <w:bottom w:val="none" w:sz="0" w:space="0" w:color="auto"/>
                                    <w:right w:val="none" w:sz="0" w:space="0" w:color="auto"/>
                                  </w:divBdr>
                                  <w:divsChild>
                                    <w:div w:id="10962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5463">
              <w:marLeft w:val="0"/>
              <w:marRight w:val="0"/>
              <w:marTop w:val="0"/>
              <w:marBottom w:val="0"/>
              <w:divBdr>
                <w:top w:val="none" w:sz="0" w:space="0" w:color="auto"/>
                <w:left w:val="none" w:sz="0" w:space="0" w:color="auto"/>
                <w:bottom w:val="none" w:sz="0" w:space="0" w:color="auto"/>
                <w:right w:val="none" w:sz="0" w:space="0" w:color="auto"/>
              </w:divBdr>
              <w:divsChild>
                <w:div w:id="1232037141">
                  <w:marLeft w:val="0"/>
                  <w:marRight w:val="0"/>
                  <w:marTop w:val="0"/>
                  <w:marBottom w:val="0"/>
                  <w:divBdr>
                    <w:top w:val="none" w:sz="0" w:space="0" w:color="auto"/>
                    <w:left w:val="none" w:sz="0" w:space="0" w:color="auto"/>
                    <w:bottom w:val="none" w:sz="0" w:space="0" w:color="auto"/>
                    <w:right w:val="none" w:sz="0" w:space="0" w:color="auto"/>
                  </w:divBdr>
                  <w:divsChild>
                    <w:div w:id="138573210">
                      <w:marLeft w:val="0"/>
                      <w:marRight w:val="0"/>
                      <w:marTop w:val="0"/>
                      <w:marBottom w:val="0"/>
                      <w:divBdr>
                        <w:top w:val="none" w:sz="0" w:space="0" w:color="auto"/>
                        <w:left w:val="none" w:sz="0" w:space="0" w:color="auto"/>
                        <w:bottom w:val="none" w:sz="0" w:space="0" w:color="auto"/>
                        <w:right w:val="none" w:sz="0" w:space="0" w:color="auto"/>
                      </w:divBdr>
                      <w:divsChild>
                        <w:div w:id="17916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42803">
      <w:bodyDiv w:val="1"/>
      <w:marLeft w:val="0"/>
      <w:marRight w:val="0"/>
      <w:marTop w:val="0"/>
      <w:marBottom w:val="0"/>
      <w:divBdr>
        <w:top w:val="none" w:sz="0" w:space="0" w:color="auto"/>
        <w:left w:val="none" w:sz="0" w:space="0" w:color="auto"/>
        <w:bottom w:val="none" w:sz="0" w:space="0" w:color="auto"/>
        <w:right w:val="none" w:sz="0" w:space="0" w:color="auto"/>
      </w:divBdr>
    </w:div>
    <w:div w:id="1466192805">
      <w:bodyDiv w:val="1"/>
      <w:marLeft w:val="0"/>
      <w:marRight w:val="0"/>
      <w:marTop w:val="0"/>
      <w:marBottom w:val="0"/>
      <w:divBdr>
        <w:top w:val="none" w:sz="0" w:space="0" w:color="auto"/>
        <w:left w:val="none" w:sz="0" w:space="0" w:color="auto"/>
        <w:bottom w:val="none" w:sz="0" w:space="0" w:color="auto"/>
        <w:right w:val="none" w:sz="0" w:space="0" w:color="auto"/>
      </w:divBdr>
    </w:div>
    <w:div w:id="1488471513">
      <w:bodyDiv w:val="1"/>
      <w:marLeft w:val="0"/>
      <w:marRight w:val="0"/>
      <w:marTop w:val="0"/>
      <w:marBottom w:val="0"/>
      <w:divBdr>
        <w:top w:val="none" w:sz="0" w:space="0" w:color="auto"/>
        <w:left w:val="none" w:sz="0" w:space="0" w:color="auto"/>
        <w:bottom w:val="none" w:sz="0" w:space="0" w:color="auto"/>
        <w:right w:val="none" w:sz="0" w:space="0" w:color="auto"/>
      </w:divBdr>
    </w:div>
    <w:div w:id="1491366543">
      <w:bodyDiv w:val="1"/>
      <w:marLeft w:val="0"/>
      <w:marRight w:val="0"/>
      <w:marTop w:val="0"/>
      <w:marBottom w:val="0"/>
      <w:divBdr>
        <w:top w:val="none" w:sz="0" w:space="0" w:color="auto"/>
        <w:left w:val="none" w:sz="0" w:space="0" w:color="auto"/>
        <w:bottom w:val="none" w:sz="0" w:space="0" w:color="auto"/>
        <w:right w:val="none" w:sz="0" w:space="0" w:color="auto"/>
      </w:divBdr>
    </w:div>
    <w:div w:id="1524787517">
      <w:bodyDiv w:val="1"/>
      <w:marLeft w:val="0"/>
      <w:marRight w:val="0"/>
      <w:marTop w:val="0"/>
      <w:marBottom w:val="0"/>
      <w:divBdr>
        <w:top w:val="none" w:sz="0" w:space="0" w:color="auto"/>
        <w:left w:val="none" w:sz="0" w:space="0" w:color="auto"/>
        <w:bottom w:val="none" w:sz="0" w:space="0" w:color="auto"/>
        <w:right w:val="none" w:sz="0" w:space="0" w:color="auto"/>
      </w:divBdr>
    </w:div>
    <w:div w:id="1542747524">
      <w:bodyDiv w:val="1"/>
      <w:marLeft w:val="0"/>
      <w:marRight w:val="0"/>
      <w:marTop w:val="0"/>
      <w:marBottom w:val="0"/>
      <w:divBdr>
        <w:top w:val="none" w:sz="0" w:space="0" w:color="auto"/>
        <w:left w:val="none" w:sz="0" w:space="0" w:color="auto"/>
        <w:bottom w:val="none" w:sz="0" w:space="0" w:color="auto"/>
        <w:right w:val="none" w:sz="0" w:space="0" w:color="auto"/>
      </w:divBdr>
    </w:div>
    <w:div w:id="1553232924">
      <w:bodyDiv w:val="1"/>
      <w:marLeft w:val="0"/>
      <w:marRight w:val="0"/>
      <w:marTop w:val="0"/>
      <w:marBottom w:val="0"/>
      <w:divBdr>
        <w:top w:val="none" w:sz="0" w:space="0" w:color="auto"/>
        <w:left w:val="none" w:sz="0" w:space="0" w:color="auto"/>
        <w:bottom w:val="none" w:sz="0" w:space="0" w:color="auto"/>
        <w:right w:val="none" w:sz="0" w:space="0" w:color="auto"/>
      </w:divBdr>
    </w:div>
    <w:div w:id="1566526412">
      <w:bodyDiv w:val="1"/>
      <w:marLeft w:val="0"/>
      <w:marRight w:val="0"/>
      <w:marTop w:val="0"/>
      <w:marBottom w:val="0"/>
      <w:divBdr>
        <w:top w:val="none" w:sz="0" w:space="0" w:color="auto"/>
        <w:left w:val="none" w:sz="0" w:space="0" w:color="auto"/>
        <w:bottom w:val="none" w:sz="0" w:space="0" w:color="auto"/>
        <w:right w:val="none" w:sz="0" w:space="0" w:color="auto"/>
      </w:divBdr>
    </w:div>
    <w:div w:id="1581522078">
      <w:bodyDiv w:val="1"/>
      <w:marLeft w:val="0"/>
      <w:marRight w:val="0"/>
      <w:marTop w:val="0"/>
      <w:marBottom w:val="0"/>
      <w:divBdr>
        <w:top w:val="none" w:sz="0" w:space="0" w:color="auto"/>
        <w:left w:val="none" w:sz="0" w:space="0" w:color="auto"/>
        <w:bottom w:val="none" w:sz="0" w:space="0" w:color="auto"/>
        <w:right w:val="none" w:sz="0" w:space="0" w:color="auto"/>
      </w:divBdr>
    </w:div>
    <w:div w:id="1584029076">
      <w:bodyDiv w:val="1"/>
      <w:marLeft w:val="0"/>
      <w:marRight w:val="0"/>
      <w:marTop w:val="0"/>
      <w:marBottom w:val="0"/>
      <w:divBdr>
        <w:top w:val="none" w:sz="0" w:space="0" w:color="auto"/>
        <w:left w:val="none" w:sz="0" w:space="0" w:color="auto"/>
        <w:bottom w:val="none" w:sz="0" w:space="0" w:color="auto"/>
        <w:right w:val="none" w:sz="0" w:space="0" w:color="auto"/>
      </w:divBdr>
    </w:div>
    <w:div w:id="1622027543">
      <w:bodyDiv w:val="1"/>
      <w:marLeft w:val="0"/>
      <w:marRight w:val="0"/>
      <w:marTop w:val="0"/>
      <w:marBottom w:val="0"/>
      <w:divBdr>
        <w:top w:val="none" w:sz="0" w:space="0" w:color="auto"/>
        <w:left w:val="none" w:sz="0" w:space="0" w:color="auto"/>
        <w:bottom w:val="none" w:sz="0" w:space="0" w:color="auto"/>
        <w:right w:val="none" w:sz="0" w:space="0" w:color="auto"/>
      </w:divBdr>
    </w:div>
    <w:div w:id="1654791472">
      <w:bodyDiv w:val="1"/>
      <w:marLeft w:val="0"/>
      <w:marRight w:val="0"/>
      <w:marTop w:val="0"/>
      <w:marBottom w:val="0"/>
      <w:divBdr>
        <w:top w:val="none" w:sz="0" w:space="0" w:color="auto"/>
        <w:left w:val="none" w:sz="0" w:space="0" w:color="auto"/>
        <w:bottom w:val="none" w:sz="0" w:space="0" w:color="auto"/>
        <w:right w:val="none" w:sz="0" w:space="0" w:color="auto"/>
      </w:divBdr>
    </w:div>
    <w:div w:id="1844125529">
      <w:bodyDiv w:val="1"/>
      <w:marLeft w:val="0"/>
      <w:marRight w:val="0"/>
      <w:marTop w:val="0"/>
      <w:marBottom w:val="0"/>
      <w:divBdr>
        <w:top w:val="none" w:sz="0" w:space="0" w:color="auto"/>
        <w:left w:val="none" w:sz="0" w:space="0" w:color="auto"/>
        <w:bottom w:val="none" w:sz="0" w:space="0" w:color="auto"/>
        <w:right w:val="none" w:sz="0" w:space="0" w:color="auto"/>
      </w:divBdr>
    </w:div>
    <w:div w:id="1846092651">
      <w:bodyDiv w:val="1"/>
      <w:marLeft w:val="0"/>
      <w:marRight w:val="0"/>
      <w:marTop w:val="0"/>
      <w:marBottom w:val="0"/>
      <w:divBdr>
        <w:top w:val="none" w:sz="0" w:space="0" w:color="auto"/>
        <w:left w:val="none" w:sz="0" w:space="0" w:color="auto"/>
        <w:bottom w:val="none" w:sz="0" w:space="0" w:color="auto"/>
        <w:right w:val="none" w:sz="0" w:space="0" w:color="auto"/>
      </w:divBdr>
    </w:div>
    <w:div w:id="1879925702">
      <w:bodyDiv w:val="1"/>
      <w:marLeft w:val="0"/>
      <w:marRight w:val="0"/>
      <w:marTop w:val="0"/>
      <w:marBottom w:val="0"/>
      <w:divBdr>
        <w:top w:val="none" w:sz="0" w:space="0" w:color="auto"/>
        <w:left w:val="none" w:sz="0" w:space="0" w:color="auto"/>
        <w:bottom w:val="none" w:sz="0" w:space="0" w:color="auto"/>
        <w:right w:val="none" w:sz="0" w:space="0" w:color="auto"/>
      </w:divBdr>
    </w:div>
    <w:div w:id="1883206704">
      <w:bodyDiv w:val="1"/>
      <w:marLeft w:val="0"/>
      <w:marRight w:val="0"/>
      <w:marTop w:val="0"/>
      <w:marBottom w:val="0"/>
      <w:divBdr>
        <w:top w:val="none" w:sz="0" w:space="0" w:color="auto"/>
        <w:left w:val="none" w:sz="0" w:space="0" w:color="auto"/>
        <w:bottom w:val="none" w:sz="0" w:space="0" w:color="auto"/>
        <w:right w:val="none" w:sz="0" w:space="0" w:color="auto"/>
      </w:divBdr>
    </w:div>
    <w:div w:id="1910773906">
      <w:bodyDiv w:val="1"/>
      <w:marLeft w:val="0"/>
      <w:marRight w:val="0"/>
      <w:marTop w:val="0"/>
      <w:marBottom w:val="0"/>
      <w:divBdr>
        <w:top w:val="none" w:sz="0" w:space="0" w:color="auto"/>
        <w:left w:val="none" w:sz="0" w:space="0" w:color="auto"/>
        <w:bottom w:val="none" w:sz="0" w:space="0" w:color="auto"/>
        <w:right w:val="none" w:sz="0" w:space="0" w:color="auto"/>
      </w:divBdr>
    </w:div>
    <w:div w:id="1951235007">
      <w:bodyDiv w:val="1"/>
      <w:marLeft w:val="0"/>
      <w:marRight w:val="0"/>
      <w:marTop w:val="0"/>
      <w:marBottom w:val="0"/>
      <w:divBdr>
        <w:top w:val="none" w:sz="0" w:space="0" w:color="auto"/>
        <w:left w:val="none" w:sz="0" w:space="0" w:color="auto"/>
        <w:bottom w:val="none" w:sz="0" w:space="0" w:color="auto"/>
        <w:right w:val="none" w:sz="0" w:space="0" w:color="auto"/>
      </w:divBdr>
    </w:div>
    <w:div w:id="20771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DF1DBC6037440A94BC89CB3F288162"/>
        <w:category>
          <w:name w:val="Algemeen"/>
          <w:gallery w:val="placeholder"/>
        </w:category>
        <w:types>
          <w:type w:val="bbPlcHdr"/>
        </w:types>
        <w:behaviors>
          <w:behavior w:val="content"/>
        </w:behaviors>
        <w:guid w:val="{2C54D556-A482-4CB7-B0CF-6D1A6D32A02F}"/>
      </w:docPartPr>
      <w:docPartBody>
        <w:p w:rsidR="00957830" w:rsidRDefault="00957830" w:rsidP="00957830">
          <w:pPr>
            <w:pStyle w:val="F9DF1DBC6037440A94BC89CB3F288162"/>
          </w:pPr>
          <w:r>
            <w:rPr>
              <w:caps/>
              <w:color w:val="4472C4" w:themeColor="accent1"/>
              <w:sz w:val="18"/>
              <w:szCs w:val="18"/>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30"/>
    <w:rsid w:val="003B1A94"/>
    <w:rsid w:val="007F6543"/>
    <w:rsid w:val="00957830"/>
    <w:rsid w:val="009639E2"/>
    <w:rsid w:val="00B32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9DF1DBC6037440A94BC89CB3F288162">
    <w:name w:val="F9DF1DBC6037440A94BC89CB3F288162"/>
    <w:rsid w:val="00957830"/>
  </w:style>
  <w:style w:type="paragraph" w:customStyle="1" w:styleId="B4BB215F986F44F4AC30B2E1BE186549">
    <w:name w:val="B4BB215F986F44F4AC30B2E1BE186549"/>
    <w:rsid w:val="00957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9A813BA24764A8A7E9A28CA9E4374" ma:contentTypeVersion="0" ma:contentTypeDescription="Een nieuw document maken." ma:contentTypeScope="" ma:versionID="1deffa4c18ed36b2f659dd55aaee465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C30D90-D922-4F54-8C43-CB7AA0C6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0E52D5-3B9B-46F1-A56B-CBC03DC2BF24}">
  <ds:schemaRefs>
    <ds:schemaRef ds:uri="http://schemas.microsoft.com/sharepoint/v3/contenttype/forms"/>
  </ds:schemaRefs>
</ds:datastoreItem>
</file>

<file path=customXml/itemProps4.xml><?xml version="1.0" encoding="utf-8"?>
<ds:datastoreItem xmlns:ds="http://schemas.openxmlformats.org/officeDocument/2006/customXml" ds:itemID="{7C2FE61B-24C0-4DE7-B790-221AB622C1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4BA838-38D3-491D-AA55-C56AAB8E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2244</Words>
  <Characters>12344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werkgroep moudlarisering Volwassenenonderwijs – 6 september 2018</vt:lpstr>
    </vt:vector>
  </TitlesOfParts>
  <Company>Secundair volwassenenonderwijs Basiseducatie</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werkgroep moudlarisering Volwassenenonderwijs – 6 september 2018</dc:title>
  <dc:creator>fvanroel</dc:creator>
  <cp:lastModifiedBy>Colin, Mieke</cp:lastModifiedBy>
  <cp:revision>10</cp:revision>
  <cp:lastPrinted>2018-09-06T09:16:00Z</cp:lastPrinted>
  <dcterms:created xsi:type="dcterms:W3CDTF">2018-09-10T09:27:00Z</dcterms:created>
  <dcterms:modified xsi:type="dcterms:W3CDTF">2018-09-10T13:02:00Z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0x0101006F19A813BA24764A8A7E9A28CA9E4374</vt:lpwstr>
  </property>
</Properties>
</file>